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E6E" w:rsidRPr="00977AA4" w:rsidRDefault="00C35E6E" w:rsidP="00C35E6E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>ПАСПОРТ</w:t>
      </w:r>
    </w:p>
    <w:p w:rsidR="00C35E6E" w:rsidRDefault="00C35E6E" w:rsidP="00C35E6E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 xml:space="preserve">Муниципальной программы Белозерского муниципального округа </w:t>
      </w:r>
      <w:r w:rsidRPr="0030484C">
        <w:rPr>
          <w:rFonts w:ascii="PT Astra Sans" w:hAnsi="PT Astra Sans"/>
          <w:b/>
          <w:sz w:val="28"/>
          <w:szCs w:val="28"/>
          <w:lang w:val="ru-RU"/>
        </w:rPr>
        <w:t>«Гармонизация межэтнических и межконфессиональных отношений и профилактика проявлений экстремизма в Белозерском муниципальном округе» на 2023-2025 годы</w:t>
      </w:r>
    </w:p>
    <w:p w:rsidR="00C35E6E" w:rsidRPr="003645F7" w:rsidRDefault="00C35E6E" w:rsidP="00C35E6E">
      <w:pPr>
        <w:jc w:val="center"/>
        <w:rPr>
          <w:rFonts w:ascii="PT Astra Sans" w:hAnsi="PT Astra Sans"/>
          <w:b/>
          <w:lang w:val="ru-RU"/>
        </w:rPr>
      </w:pPr>
    </w:p>
    <w:p w:rsidR="00C35E6E" w:rsidRPr="00AB4402" w:rsidRDefault="00C35E6E" w:rsidP="00C35E6E">
      <w:pPr>
        <w:jc w:val="center"/>
        <w:rPr>
          <w:rFonts w:ascii="PT Astra Sans" w:hAnsi="PT Astra Sans"/>
          <w:b/>
          <w:lang w:val="ru-RU"/>
        </w:rPr>
      </w:pPr>
    </w:p>
    <w:tbl>
      <w:tblPr>
        <w:tblStyle w:val="3"/>
        <w:tblW w:w="9498" w:type="dxa"/>
        <w:tblInd w:w="-34" w:type="dxa"/>
        <w:tblLook w:val="04A0" w:firstRow="1" w:lastRow="0" w:firstColumn="1" w:lastColumn="0" w:noHBand="0" w:noVBand="1"/>
      </w:tblPr>
      <w:tblGrid>
        <w:gridCol w:w="2127"/>
        <w:gridCol w:w="7371"/>
      </w:tblGrid>
      <w:tr w:rsidR="00C35E6E" w:rsidRPr="00180080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autoSpaceDE w:val="0"/>
              <w:adjustRightInd w:val="0"/>
              <w:jc w:val="both"/>
              <w:rPr>
                <w:rFonts w:ascii="PT Astra Sans" w:hAnsi="PT Astra Sans"/>
                <w:color w:val="000000"/>
                <w:lang w:val="ru-RU" w:bidi="ar-SA"/>
              </w:rPr>
            </w:pPr>
            <w:r w:rsidRPr="0030484C">
              <w:rPr>
                <w:rFonts w:ascii="PT Astra Sans" w:hAnsi="PT Astra Sans"/>
                <w:bCs/>
                <w:color w:val="000000"/>
                <w:lang w:val="ru-RU" w:bidi="ar-SA"/>
              </w:rPr>
              <w:t>«Гармонизация межэтнических и межконфессиональных отношений и профилактика проявлений экстремизма в Белозерском  муниципальном округе» на 2023-2025 годы (далее – Программа)</w:t>
            </w:r>
          </w:p>
        </w:tc>
      </w:tr>
      <w:tr w:rsidR="00C35E6E" w:rsidRPr="0030484C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Ответственный исполнитель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  <w:lang w:val="ru-RU" w:bidi="ar-SA"/>
              </w:rPr>
            </w:pPr>
            <w:r w:rsidRPr="0030484C">
              <w:rPr>
                <w:rFonts w:ascii="PT Astra Sans" w:hAnsi="PT Astra Sans"/>
                <w:lang w:val="ru-RU" w:bidi="ar-SA"/>
              </w:rPr>
              <w:t xml:space="preserve">Администрация Белозерского муниципального округа  </w:t>
            </w:r>
          </w:p>
        </w:tc>
      </w:tr>
      <w:tr w:rsidR="00C35E6E" w:rsidRPr="00180080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Соисполнители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Отдел образования Администрации Белозерского муниципального округа;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Отдел социальной политики Администрации Белозерского муниципального округа;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Муниципальное бюджетное учреждение «Белозерский центр культуры»;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муниципальная комиссия по делам несовершеннолетних и защите их прав при Администрации Белозерского муниципального округа;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ГБУ «Центр социального обслуживания №9» (по согласованию);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Редакция Белозерской газеты «Боевое слово» (по согласованию);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Белозерская районная общественная организация ветеранов (пенсионеров) войны, труда, вооруженных сил и правоохранительных органов (по согласованию);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«Белозерское») (по согласованию);</w:t>
            </w:r>
          </w:p>
          <w:p w:rsidR="00C35E6E" w:rsidRPr="0030484C" w:rsidRDefault="00C35E6E" w:rsidP="006B4488">
            <w:pPr>
              <w:jc w:val="both"/>
              <w:rPr>
                <w:rFonts w:ascii="PT Astra San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 xml:space="preserve">- </w:t>
            </w:r>
            <w:r w:rsidRPr="0030484C">
              <w:rPr>
                <w:rFonts w:ascii="PT Astra Sans" w:hAnsi="PT Astra Sans"/>
                <w:lang w:val="ru-RU" w:bidi="ar-SA"/>
              </w:rPr>
              <w:t>территориальные отделы Белозерского муниципального округа;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hAnsi="PT Astra Sans"/>
                <w:lang w:val="ru-RU" w:bidi="ar-SA"/>
              </w:rPr>
              <w:t xml:space="preserve">- </w:t>
            </w: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 xml:space="preserve">Миграционный пункт ОП Белозерское МО МВД России </w:t>
            </w:r>
            <w:proofErr w:type="spellStart"/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Варгашинский</w:t>
            </w:r>
            <w:proofErr w:type="spellEnd"/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 xml:space="preserve"> (по согласованию);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 xml:space="preserve">- </w:t>
            </w:r>
            <w:r w:rsidRPr="0030484C">
              <w:rPr>
                <w:rFonts w:ascii="PT Astra Sans" w:hAnsi="PT Astra Sans"/>
                <w:lang w:val="ru-RU" w:bidi="ar-SA"/>
              </w:rPr>
              <w:t>организации и учреждения, участвующие в выполнении мероприятий Программы (по согласованию).</w:t>
            </w:r>
          </w:p>
        </w:tc>
      </w:tr>
      <w:tr w:rsidR="00C35E6E" w:rsidRPr="00180080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Цели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eastAsiaTheme="minorEastAsia" w:hAnsi="PT Astra Sans" w:cs="Arial"/>
                <w:lang w:val="ru-RU" w:bidi="ar-SA"/>
              </w:rPr>
              <w:t>Реализация политики в области профилактики проявлений экстремизма, совершенствование системы профилактических мер анти экстремистской направленности, укрепление межнационального и межрелигиозного согласия, достижение взаимопонимания и взаимного уважения в вопросах этноконфессионального сотрудничества.</w:t>
            </w:r>
          </w:p>
        </w:tc>
      </w:tr>
      <w:tr w:rsidR="00C35E6E" w:rsidRPr="00180080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Задачи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Поддержка национальных культур народов, проживающих на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территории Белозерского округа и традиционных для Курганской области конфессий, реализация системы мер, стимулирующих толерантное поведение, противодействие экстремизму во всех проявлениях;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 xml:space="preserve">- правовое воспитание населения, проводимое в целях разъяснения антиобщественной направленности идеологии и практики экстремизма, формирования установок неприятия проявлениям </w:t>
            </w: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lastRenderedPageBreak/>
              <w:t>экстремизма и ксенофобии;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укрепление межэтнической и межконфессиональной толерантности и профилактика проявлений экстремизма в молодежной среде;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привлечение граждан, общественных объединений, а также средств массовой информации для обеспечения максимальной эффективности деятельности по профилактике проявлений экстремизма.</w:t>
            </w:r>
          </w:p>
        </w:tc>
      </w:tr>
      <w:tr w:rsidR="00C35E6E" w:rsidRPr="00180080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lastRenderedPageBreak/>
              <w:t>Целевые индикаторы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Количество мероприятий, обеспечивающих сохранение и развитие национальных культур народов, проживающих на территории Белозерского округа;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численность участников мероприятий, направленных на этнокультурное развитие народов, проживающих на территории Белозерского округа;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количество человек, принявших участие в мероприятиях, направленных на гармонизацию межнациональных отношений за весь период реализации Программы;</w:t>
            </w:r>
          </w:p>
          <w:p w:rsidR="00C35E6E" w:rsidRPr="0030484C" w:rsidRDefault="00C35E6E" w:rsidP="006B4488">
            <w:pPr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Calibri" w:hAnsi="PT Astra Sans" w:cstheme="minorBidi"/>
                <w:lang w:val="ru-RU" w:bidi="ar-SA"/>
              </w:rPr>
              <w:t>- количество публикаций в СМИ Белозерского округа, направленных на формирование этнокультурной компетентности граждан и пропаганду ценностей добрососедства и толерантности.</w:t>
            </w:r>
          </w:p>
        </w:tc>
      </w:tr>
      <w:tr w:rsidR="00C35E6E" w:rsidRPr="0030484C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Сроки реализации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2023-2025 годы</w:t>
            </w:r>
          </w:p>
        </w:tc>
      </w:tr>
      <w:tr w:rsidR="00C35E6E" w:rsidRPr="0030484C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Объемы бюджетных ассигнований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spacing w:line="274" w:lineRule="exact"/>
              <w:ind w:left="40" w:right="23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Планируемый общий объем бюджетного финансирования Программы в 2023 - 2025 годах за счет средств районного бюджета составит 15,0 тысяч рублей, в том числе:</w:t>
            </w:r>
          </w:p>
          <w:p w:rsidR="00C35E6E" w:rsidRPr="0030484C" w:rsidRDefault="00C35E6E" w:rsidP="006B4488">
            <w:pPr>
              <w:spacing w:line="274" w:lineRule="exact"/>
              <w:ind w:left="40" w:right="23" w:hanging="7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2023 год – 5,0 тыс. рублей;</w:t>
            </w:r>
          </w:p>
          <w:p w:rsidR="00C35E6E" w:rsidRPr="0030484C" w:rsidRDefault="00C35E6E" w:rsidP="006B4488">
            <w:pPr>
              <w:spacing w:line="274" w:lineRule="exact"/>
              <w:ind w:left="40" w:right="23" w:hanging="7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2024 год – 5,0 тыс. рублей;</w:t>
            </w:r>
          </w:p>
          <w:p w:rsidR="00C35E6E" w:rsidRPr="0030484C" w:rsidRDefault="00C35E6E" w:rsidP="006B4488">
            <w:pPr>
              <w:spacing w:line="274" w:lineRule="exact"/>
              <w:ind w:left="40" w:right="23" w:hanging="7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2025 год – 5,0 тыс. рублей.</w:t>
            </w:r>
          </w:p>
        </w:tc>
      </w:tr>
      <w:tr w:rsidR="00C35E6E" w:rsidRPr="00180080" w:rsidTr="006B4488">
        <w:tc>
          <w:tcPr>
            <w:tcW w:w="2127" w:type="dxa"/>
          </w:tcPr>
          <w:p w:rsidR="00C35E6E" w:rsidRPr="0030484C" w:rsidRDefault="00C35E6E" w:rsidP="006B4488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Ожидаемые результаты реализации</w:t>
            </w:r>
          </w:p>
        </w:tc>
        <w:tc>
          <w:tcPr>
            <w:tcW w:w="7371" w:type="dxa"/>
          </w:tcPr>
          <w:p w:rsidR="00C35E6E" w:rsidRPr="0030484C" w:rsidRDefault="00C35E6E" w:rsidP="006B4488">
            <w:pPr>
              <w:autoSpaceDE w:val="0"/>
              <w:adjustRightInd w:val="0"/>
              <w:jc w:val="both"/>
              <w:rPr>
                <w:rFonts w:ascii="PT Astra Sans" w:hAnsi="PT Astra Sans"/>
                <w:lang w:val="ru-RU" w:bidi="ar-SA"/>
              </w:rPr>
            </w:pPr>
            <w:r w:rsidRPr="0030484C">
              <w:rPr>
                <w:rFonts w:ascii="PT Astra Sans" w:hAnsi="PT Astra Sans"/>
                <w:lang w:val="ru-RU" w:bidi="ar-SA"/>
              </w:rPr>
              <w:t>- Создание в Белозерском округе условий для формирования межэтнической и межконфессиональной толерантности;</w:t>
            </w:r>
          </w:p>
          <w:p w:rsidR="00C35E6E" w:rsidRPr="0030484C" w:rsidRDefault="00C35E6E" w:rsidP="006B4488">
            <w:pPr>
              <w:autoSpaceDE w:val="0"/>
              <w:adjustRightInd w:val="0"/>
              <w:jc w:val="both"/>
              <w:rPr>
                <w:rFonts w:ascii="PT Astra Sans" w:hAnsi="PT Astra Sans"/>
                <w:lang w:val="ru-RU" w:bidi="ar-SA"/>
              </w:rPr>
            </w:pPr>
            <w:r w:rsidRPr="0030484C">
              <w:rPr>
                <w:rFonts w:ascii="PT Astra Sans" w:hAnsi="PT Astra Sans"/>
                <w:lang w:val="ru-RU" w:bidi="ar-SA"/>
              </w:rPr>
              <w:t>- повышение уровня защищенности граждан, общества и государства от проявлений экстремизма;</w:t>
            </w:r>
          </w:p>
          <w:p w:rsidR="00C35E6E" w:rsidRPr="0030484C" w:rsidRDefault="00C35E6E" w:rsidP="006B4488">
            <w:pPr>
              <w:tabs>
                <w:tab w:val="left" w:pos="1035"/>
                <w:tab w:val="left" w:pos="11340"/>
              </w:tabs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- увеличение доли граждан, удовлетворенных имеющимися возможностями реализации своих национальных и религиозных потребностей;</w:t>
            </w:r>
          </w:p>
          <w:p w:rsidR="00C35E6E" w:rsidRPr="0030484C" w:rsidRDefault="00C35E6E" w:rsidP="006B4488">
            <w:pPr>
              <w:tabs>
                <w:tab w:val="left" w:pos="1035"/>
                <w:tab w:val="left" w:pos="11340"/>
              </w:tabs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- сохранение и развитие национальных культур, родных языков, самобытности народов, проживающих на территории Белозерского округа;</w:t>
            </w:r>
          </w:p>
          <w:p w:rsidR="00C35E6E" w:rsidRPr="0030484C" w:rsidRDefault="00C35E6E" w:rsidP="006B4488">
            <w:pPr>
              <w:tabs>
                <w:tab w:val="left" w:pos="1035"/>
                <w:tab w:val="left" w:pos="11340"/>
              </w:tabs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- выявление и внедрение новых направлений и форм взаимодействия органов местного самоуправления с национальными и религиозными общественными объединениями;</w:t>
            </w:r>
          </w:p>
          <w:p w:rsidR="00C35E6E" w:rsidRPr="0030484C" w:rsidRDefault="00C35E6E" w:rsidP="006B4488">
            <w:pPr>
              <w:tabs>
                <w:tab w:val="left" w:pos="6220"/>
                <w:tab w:val="left" w:pos="8716"/>
              </w:tabs>
              <w:ind w:right="62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- рост числа молодежи, жизненными ценностями которых являются уважение к истории и культуре своего и других народов, толерантность, гордость за свою малую Родину – Белозерский округ, Курганскую область и Российскую Федерацию в целом.</w:t>
            </w:r>
            <w:r w:rsidRPr="0030484C">
              <w:rPr>
                <w:rFonts w:ascii="PT Astra Sans" w:eastAsia="Arial Unicode MS" w:hAnsi="PT Astra Sans"/>
                <w:lang w:val="ru-RU" w:bidi="ar-SA"/>
              </w:rPr>
              <w:t xml:space="preserve">        </w:t>
            </w:r>
          </w:p>
        </w:tc>
      </w:tr>
    </w:tbl>
    <w:p w:rsidR="00C35E6E" w:rsidRDefault="00C35E6E" w:rsidP="00C35E6E">
      <w:pPr>
        <w:rPr>
          <w:rFonts w:ascii="PT Astra Sans" w:hAnsi="PT Astra Sans"/>
          <w:lang w:val="ru-RU"/>
        </w:rPr>
      </w:pPr>
    </w:p>
    <w:p w:rsidR="005C7F9F" w:rsidRDefault="005C7F9F" w:rsidP="00C35E6E">
      <w:pPr>
        <w:rPr>
          <w:rFonts w:ascii="PT Astra Sans" w:hAnsi="PT Astra Sans"/>
          <w:lang w:val="ru-RU"/>
        </w:rPr>
      </w:pPr>
    </w:p>
    <w:p w:rsidR="005C7F9F" w:rsidRPr="00816539" w:rsidRDefault="005C7F9F" w:rsidP="005C7F9F">
      <w:pPr>
        <w:pStyle w:val="Standard"/>
        <w:jc w:val="center"/>
        <w:rPr>
          <w:rFonts w:ascii="PT Astra Sans" w:hAnsi="PT Astra Sans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Формы оценки целевых индикаторов муниципальной программы Белозерского </w:t>
      </w:r>
      <w:r w:rsidRPr="00816539">
        <w:rPr>
          <w:rFonts w:ascii="PT Astra Sans" w:hAnsi="PT Astra Sans"/>
        </w:rPr>
        <w:t>муниципального округа</w:t>
      </w:r>
      <w:r w:rsidRPr="00816539">
        <w:rPr>
          <w:rFonts w:ascii="PT Astra Sans" w:eastAsia="Times New Roman" w:hAnsi="PT Astra Sans" w:cs="Arial"/>
          <w:lang w:eastAsia="ru-RU" w:bidi="ar-SA"/>
        </w:rPr>
        <w:t xml:space="preserve"> </w:t>
      </w:r>
      <w:r w:rsidR="009A4D33" w:rsidRPr="00950BBD">
        <w:rPr>
          <w:rFonts w:ascii="PT Astra Sans" w:eastAsia="Times New Roman" w:hAnsi="PT Astra Sans" w:cs="Times New Roman"/>
          <w:lang w:eastAsia="ru-RU" w:bidi="ar-SA"/>
        </w:rPr>
        <w:t xml:space="preserve">«Гармонизация межэтнических и межконфессиональных отношений и профилактика проявлений экстремизма в Белозерском муниципальном </w:t>
      </w:r>
      <w:r w:rsidR="009A4D33" w:rsidRPr="00950BBD"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округе» на 2023-2025 годы </w:t>
      </w:r>
      <w:r w:rsidR="009A4D33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9A4D33">
        <w:rPr>
          <w:rFonts w:ascii="PT Astra Sans" w:eastAsia="Times New Roman" w:hAnsi="PT Astra Sans" w:cs="Times New Roman"/>
          <w:lang w:eastAsia="ru-RU" w:bidi="ar-SA"/>
        </w:rPr>
        <w:t>4</w:t>
      </w:r>
      <w:r w:rsidR="009A4D33"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5C7F9F" w:rsidRPr="00816539" w:rsidRDefault="005C7F9F" w:rsidP="005C7F9F">
      <w:pPr>
        <w:pStyle w:val="Standard"/>
        <w:ind w:firstLine="709"/>
        <w:jc w:val="center"/>
        <w:rPr>
          <w:rFonts w:ascii="PT Astra Sans" w:hAnsi="PT Astra Sans"/>
        </w:rPr>
      </w:pPr>
    </w:p>
    <w:p w:rsidR="005C7F9F" w:rsidRPr="00816539" w:rsidRDefault="005C7F9F" w:rsidP="005C7F9F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816539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p w:rsidR="005C7F9F" w:rsidRPr="00816539" w:rsidRDefault="005C7F9F" w:rsidP="005C7F9F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992"/>
        <w:gridCol w:w="993"/>
        <w:gridCol w:w="850"/>
        <w:gridCol w:w="851"/>
        <w:gridCol w:w="1134"/>
      </w:tblGrid>
      <w:tr w:rsidR="005C7F9F" w:rsidRPr="00816539" w:rsidTr="003F7784">
        <w:trPr>
          <w:trHeight w:val="322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5C7F9F" w:rsidRPr="00816539" w:rsidRDefault="005C7F9F" w:rsidP="003F7784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</w:tcPr>
          <w:p w:rsidR="005C7F9F" w:rsidRPr="00816539" w:rsidRDefault="005C7F9F" w:rsidP="003F778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1701" w:type="dxa"/>
            <w:gridSpan w:val="2"/>
          </w:tcPr>
          <w:p w:rsidR="005C7F9F" w:rsidRPr="00816539" w:rsidRDefault="005C7F9F" w:rsidP="003F778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  <w:tc>
          <w:tcPr>
            <w:tcW w:w="1134" w:type="dxa"/>
          </w:tcPr>
          <w:p w:rsidR="005C7F9F" w:rsidRPr="00816539" w:rsidRDefault="005C7F9F" w:rsidP="003F7784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2025 год</w:t>
            </w:r>
          </w:p>
        </w:tc>
      </w:tr>
      <w:tr w:rsidR="005C7F9F" w:rsidRPr="00816539" w:rsidTr="003F7784">
        <w:tc>
          <w:tcPr>
            <w:tcW w:w="4111" w:type="dxa"/>
            <w:vMerge/>
            <w:shd w:val="clear" w:color="auto" w:fill="auto"/>
            <w:vAlign w:val="center"/>
          </w:tcPr>
          <w:p w:rsidR="005C7F9F" w:rsidRPr="00816539" w:rsidRDefault="005C7F9F" w:rsidP="003F7784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5C7F9F" w:rsidRPr="00816539" w:rsidRDefault="005C7F9F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5C7F9F" w:rsidRPr="00816539" w:rsidRDefault="005C7F9F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850" w:type="dxa"/>
          </w:tcPr>
          <w:p w:rsidR="005C7F9F" w:rsidRPr="00816539" w:rsidRDefault="005C7F9F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851" w:type="dxa"/>
          </w:tcPr>
          <w:p w:rsidR="005C7F9F" w:rsidRPr="00816539" w:rsidRDefault="005C7F9F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134" w:type="dxa"/>
          </w:tcPr>
          <w:p w:rsidR="005C7F9F" w:rsidRPr="00816539" w:rsidRDefault="005C7F9F" w:rsidP="003F7784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816539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</w:tr>
      <w:tr w:rsidR="00A75EA0" w:rsidRPr="009A4D33" w:rsidTr="003F7784">
        <w:tc>
          <w:tcPr>
            <w:tcW w:w="4111" w:type="dxa"/>
            <w:shd w:val="clear" w:color="auto" w:fill="auto"/>
          </w:tcPr>
          <w:p w:rsidR="00A75EA0" w:rsidRPr="0030484C" w:rsidRDefault="00A75EA0" w:rsidP="00A75EA0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>Количество мероприятий, обеспечивающих сохранение и развитие национальных культур народов, проживающих на территории Белозерского округа</w:t>
            </w:r>
            <w:r>
              <w:rPr>
                <w:rFonts w:ascii="PT Astra Sans" w:hAnsi="PT Astra Sans"/>
                <w:sz w:val="22"/>
                <w:szCs w:val="22"/>
                <w:lang w:val="ru-RU"/>
              </w:rPr>
              <w:t>, ед.</w:t>
            </w:r>
          </w:p>
        </w:tc>
        <w:tc>
          <w:tcPr>
            <w:tcW w:w="992" w:type="dxa"/>
            <w:shd w:val="clear" w:color="auto" w:fill="auto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5EA0" w:rsidRPr="00AB4402" w:rsidRDefault="00A75EA0" w:rsidP="00A75EA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524</w:t>
            </w:r>
          </w:p>
        </w:tc>
        <w:tc>
          <w:tcPr>
            <w:tcW w:w="850" w:type="dxa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</w:t>
            </w: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2</w:t>
            </w:r>
            <w:r w:rsidRPr="00DD4DAE">
              <w:rPr>
                <w:rFonts w:ascii="PT Astra Sans" w:hAnsi="PT Astra Sans"/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75EA0" w:rsidRPr="00AB4402" w:rsidRDefault="00A75EA0" w:rsidP="00A75EA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541</w:t>
            </w:r>
          </w:p>
        </w:tc>
        <w:tc>
          <w:tcPr>
            <w:tcW w:w="1134" w:type="dxa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540</w:t>
            </w:r>
          </w:p>
        </w:tc>
      </w:tr>
      <w:tr w:rsidR="00A75EA0" w:rsidRPr="009A4D33" w:rsidTr="003F7784">
        <w:tc>
          <w:tcPr>
            <w:tcW w:w="4111" w:type="dxa"/>
            <w:shd w:val="clear" w:color="auto" w:fill="auto"/>
          </w:tcPr>
          <w:p w:rsidR="00A75EA0" w:rsidRPr="0030484C" w:rsidRDefault="00A75EA0" w:rsidP="00A75EA0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>Численность участников мероприятий, направленных на этнокультурное развитие народов, проживающих на территории Белозерского округа</w:t>
            </w:r>
            <w:r>
              <w:rPr>
                <w:rFonts w:ascii="PT Astra Sans" w:hAnsi="PT Astra Sans"/>
                <w:sz w:val="22"/>
                <w:szCs w:val="22"/>
                <w:lang w:val="ru-RU"/>
              </w:rPr>
              <w:t>, чел.</w:t>
            </w:r>
          </w:p>
        </w:tc>
        <w:tc>
          <w:tcPr>
            <w:tcW w:w="992" w:type="dxa"/>
            <w:shd w:val="clear" w:color="auto" w:fill="auto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2500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5EA0" w:rsidRPr="00AB4402" w:rsidRDefault="00A75EA0" w:rsidP="00A75EA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3740</w:t>
            </w:r>
          </w:p>
        </w:tc>
        <w:tc>
          <w:tcPr>
            <w:tcW w:w="850" w:type="dxa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25</w:t>
            </w: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5</w:t>
            </w:r>
            <w:r w:rsidRPr="00DD4DAE">
              <w:rPr>
                <w:rFonts w:ascii="PT Astra Sans" w:hAnsi="PT Astra Sans"/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75EA0" w:rsidRPr="00AB4402" w:rsidRDefault="00A75EA0" w:rsidP="00A75EA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3759</w:t>
            </w:r>
          </w:p>
        </w:tc>
        <w:tc>
          <w:tcPr>
            <w:tcW w:w="1134" w:type="dxa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2600</w:t>
            </w:r>
          </w:p>
        </w:tc>
      </w:tr>
      <w:tr w:rsidR="00A75EA0" w:rsidRPr="009A4D33" w:rsidTr="003F7784">
        <w:tc>
          <w:tcPr>
            <w:tcW w:w="4111" w:type="dxa"/>
            <w:shd w:val="clear" w:color="auto" w:fill="auto"/>
          </w:tcPr>
          <w:p w:rsidR="00A75EA0" w:rsidRPr="0030484C" w:rsidRDefault="00A75EA0" w:rsidP="00A75EA0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 xml:space="preserve">Количество человек, принявших участие в </w:t>
            </w:r>
            <w:proofErr w:type="gramStart"/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>мероприятиях,  направленных</w:t>
            </w:r>
            <w:proofErr w:type="gramEnd"/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 xml:space="preserve"> на гармонизацию межнациональных отношений за весь период реализации Программы</w:t>
            </w:r>
            <w:r>
              <w:rPr>
                <w:rFonts w:ascii="PT Astra Sans" w:hAnsi="PT Astra Sans"/>
                <w:sz w:val="22"/>
                <w:szCs w:val="22"/>
                <w:lang w:val="ru-RU"/>
              </w:rPr>
              <w:t>, чел.</w:t>
            </w:r>
          </w:p>
        </w:tc>
        <w:tc>
          <w:tcPr>
            <w:tcW w:w="992" w:type="dxa"/>
            <w:shd w:val="clear" w:color="auto" w:fill="auto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5EA0" w:rsidRPr="00AB4402" w:rsidRDefault="00A75EA0" w:rsidP="00A75EA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3740</w:t>
            </w:r>
          </w:p>
        </w:tc>
        <w:tc>
          <w:tcPr>
            <w:tcW w:w="850" w:type="dxa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</w:t>
            </w: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1</w:t>
            </w:r>
            <w:r w:rsidRPr="00DD4DAE">
              <w:rPr>
                <w:rFonts w:ascii="PT Astra Sans" w:hAnsi="PT Astra Sans"/>
                <w:bCs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A75EA0" w:rsidRPr="00AB4402" w:rsidRDefault="00A75EA0" w:rsidP="00A75EA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5820</w:t>
            </w:r>
          </w:p>
        </w:tc>
        <w:tc>
          <w:tcPr>
            <w:tcW w:w="1134" w:type="dxa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5200</w:t>
            </w:r>
          </w:p>
        </w:tc>
      </w:tr>
      <w:tr w:rsidR="00A75EA0" w:rsidRPr="009A4D33" w:rsidTr="003F7784">
        <w:tc>
          <w:tcPr>
            <w:tcW w:w="4111" w:type="dxa"/>
            <w:shd w:val="clear" w:color="auto" w:fill="auto"/>
          </w:tcPr>
          <w:p w:rsidR="00A75EA0" w:rsidRPr="0030484C" w:rsidRDefault="00A75EA0" w:rsidP="00A75EA0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eastAsia="Calibri" w:hAnsi="PT Astra Sans"/>
                <w:sz w:val="22"/>
                <w:szCs w:val="22"/>
                <w:lang w:val="ru-RU"/>
              </w:rPr>
              <w:t>Количество публикаций в СМИ Белозерского округа, направленных на формирование этнокультурной компетентности граждан и пропаганду ценностей добрососедства и толерантности</w:t>
            </w:r>
            <w:r>
              <w:rPr>
                <w:rFonts w:ascii="PT Astra Sans" w:eastAsia="Calibri" w:hAnsi="PT Astra Sans"/>
                <w:sz w:val="22"/>
                <w:szCs w:val="22"/>
                <w:lang w:val="ru-RU"/>
              </w:rPr>
              <w:t>, ед.</w:t>
            </w:r>
          </w:p>
        </w:tc>
        <w:tc>
          <w:tcPr>
            <w:tcW w:w="992" w:type="dxa"/>
            <w:shd w:val="clear" w:color="auto" w:fill="auto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5EA0" w:rsidRPr="00AB4402" w:rsidRDefault="00A75EA0" w:rsidP="00A75EA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71</w:t>
            </w:r>
          </w:p>
        </w:tc>
        <w:tc>
          <w:tcPr>
            <w:tcW w:w="850" w:type="dxa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7</w:t>
            </w:r>
            <w:r w:rsidRPr="00DD4DAE">
              <w:rPr>
                <w:rFonts w:ascii="PT Astra Sans" w:hAnsi="PT Astra Sans"/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75EA0" w:rsidRPr="00AB4402" w:rsidRDefault="00A75EA0" w:rsidP="00A75EA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78</w:t>
            </w:r>
          </w:p>
        </w:tc>
        <w:tc>
          <w:tcPr>
            <w:tcW w:w="1134" w:type="dxa"/>
          </w:tcPr>
          <w:p w:rsidR="00A75EA0" w:rsidRPr="00DD4DAE" w:rsidRDefault="00A75EA0" w:rsidP="00A75EA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80</w:t>
            </w:r>
          </w:p>
        </w:tc>
      </w:tr>
    </w:tbl>
    <w:p w:rsidR="005C7F9F" w:rsidRPr="00AB4402" w:rsidRDefault="005C7F9F" w:rsidP="00C35E6E">
      <w:pPr>
        <w:rPr>
          <w:rFonts w:ascii="PT Astra Sans" w:hAnsi="PT Astra Sans"/>
          <w:lang w:val="ru-RU"/>
        </w:rPr>
      </w:pPr>
    </w:p>
    <w:p w:rsidR="00C35E6E" w:rsidRPr="00AB4402" w:rsidRDefault="00C35E6E" w:rsidP="00C35E6E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за 202</w:t>
      </w:r>
      <w:r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C35E6E" w:rsidRPr="00AB4402" w:rsidRDefault="00C35E6E" w:rsidP="00C35E6E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4"/>
        <w:gridCol w:w="941"/>
        <w:gridCol w:w="901"/>
        <w:gridCol w:w="993"/>
        <w:gridCol w:w="1275"/>
        <w:gridCol w:w="993"/>
        <w:gridCol w:w="1923"/>
      </w:tblGrid>
      <w:tr w:rsidR="00C35E6E" w:rsidRPr="00AB4402" w:rsidTr="006B4488">
        <w:trPr>
          <w:cantSplit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C35E6E" w:rsidRPr="00AB4402" w:rsidTr="006B4488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35E6E" w:rsidRPr="00AB4402" w:rsidRDefault="00C35E6E" w:rsidP="006B4488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C35E6E" w:rsidRPr="00AB4402" w:rsidRDefault="00C35E6E" w:rsidP="006B4488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C35E6E" w:rsidRPr="00AB4402" w:rsidTr="006B4488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35E6E" w:rsidRPr="00AB4402" w:rsidRDefault="00C35E6E" w:rsidP="006B4488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35E6E" w:rsidRPr="00AB4402" w:rsidRDefault="00C35E6E" w:rsidP="006B4488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35E6E" w:rsidRPr="00AB4402" w:rsidRDefault="00C35E6E" w:rsidP="006B4488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C35E6E" w:rsidRPr="00AB4402" w:rsidRDefault="00C35E6E" w:rsidP="006B4488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35E6E" w:rsidRPr="00AB4402" w:rsidRDefault="00C35E6E" w:rsidP="006B4488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C35E6E" w:rsidRPr="00AB4402" w:rsidRDefault="00C35E6E" w:rsidP="006B4488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C35E6E" w:rsidRPr="00AB4402" w:rsidRDefault="00C35E6E" w:rsidP="006B4488">
                  <w:pPr>
                    <w:jc w:val="center"/>
                    <w:rPr>
                      <w:rFonts w:ascii="PT Astra Sans" w:hAnsi="PT Astra Sans"/>
                      <w:lang w:eastAsia="ru-RU" w:bidi="ar-SA"/>
                    </w:rPr>
                  </w:pPr>
                  <w:proofErr w:type="spellStart"/>
                  <w:r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Pr="00AB4402">
                    <w:rPr>
                      <w:rFonts w:ascii="PT Astra Sans" w:hAnsi="PT Astra Sans"/>
                      <w:kern w:val="3"/>
                    </w:rPr>
                    <w:t xml:space="preserve">)  </w:t>
                  </w: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</w:tc>
              <w:tc>
                <w:tcPr>
                  <w:tcW w:w="370" w:type="dxa"/>
                  <w:vAlign w:val="center"/>
                </w:tcPr>
                <w:p w:rsidR="00C35E6E" w:rsidRPr="00AB4402" w:rsidRDefault="00C35E6E" w:rsidP="006B4488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C35E6E" w:rsidRPr="00AB4402" w:rsidRDefault="00C35E6E" w:rsidP="006B4488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C35E6E" w:rsidRPr="00AB4402" w:rsidRDefault="00C35E6E" w:rsidP="006B4488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C35E6E" w:rsidRPr="00AB4402" w:rsidRDefault="00C35E6E" w:rsidP="006B4488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C35E6E" w:rsidRPr="00AB4402" w:rsidRDefault="00C35E6E" w:rsidP="006B4488">
            <w:pPr>
              <w:rPr>
                <w:rFonts w:ascii="PT Astra Sans" w:hAnsi="PT Astra Sans"/>
              </w:rPr>
            </w:pPr>
          </w:p>
        </w:tc>
      </w:tr>
      <w:tr w:rsidR="00C35E6E" w:rsidRPr="0030484C" w:rsidTr="006B4488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30484C" w:rsidRDefault="00C35E6E" w:rsidP="006B4488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>Количество мероприятий, обеспечивающих сохранение и развитие национальных культур народов, проживающих на территории Белозерского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DD4DAE" w:rsidRDefault="00C35E6E" w:rsidP="006B4488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proofErr w:type="spellStart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ед</w:t>
            </w:r>
            <w:proofErr w:type="spellEnd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DD4DAE" w:rsidRDefault="00C35E6E" w:rsidP="006B4488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</w:t>
            </w: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2</w:t>
            </w:r>
            <w:r w:rsidRPr="00DD4DAE">
              <w:rPr>
                <w:rFonts w:ascii="PT Astra Sans" w:hAnsi="PT Astra Sans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541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C35E6E" w:rsidRPr="0030484C" w:rsidTr="006B4488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30484C" w:rsidRDefault="00C35E6E" w:rsidP="006B4488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>Численность участников мероприятий, направленных на этнокультурное развитие народов, проживающих на территории Белозерского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30484C" w:rsidRDefault="00C35E6E" w:rsidP="006B4488">
            <w:pPr>
              <w:jc w:val="center"/>
              <w:rPr>
                <w:rFonts w:ascii="PT Astra Sans" w:hAnsi="PT Astra Sans"/>
                <w:bCs/>
                <w:sz w:val="22"/>
                <w:szCs w:val="22"/>
                <w:lang w:val="ru-RU"/>
              </w:rPr>
            </w:pPr>
            <w:proofErr w:type="spellStart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чел</w:t>
            </w:r>
            <w:proofErr w:type="spellEnd"/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DD4DAE" w:rsidRDefault="00C35E6E" w:rsidP="006B4488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25</w:t>
            </w: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5</w:t>
            </w:r>
            <w:r w:rsidRPr="00DD4DAE">
              <w:rPr>
                <w:rFonts w:ascii="PT Astra Sans" w:hAnsi="PT Astra Sans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3759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147,4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C35E6E" w:rsidRPr="0030484C" w:rsidTr="006B4488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30484C" w:rsidRDefault="00C35E6E" w:rsidP="006B4488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 xml:space="preserve">Количество человек, принявших участие в мероприятиях,  </w:t>
            </w: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lastRenderedPageBreak/>
              <w:t>направленных на гармонизацию межнациональных отношений за весь период реализации Программы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30484C" w:rsidRDefault="00C35E6E" w:rsidP="006B4488">
            <w:pPr>
              <w:jc w:val="center"/>
              <w:rPr>
                <w:rFonts w:ascii="PT Astra Sans" w:hAnsi="PT Astra Sans"/>
                <w:bCs/>
                <w:sz w:val="22"/>
                <w:szCs w:val="22"/>
                <w:lang w:val="ru-RU"/>
              </w:rPr>
            </w:pPr>
            <w:proofErr w:type="spellStart"/>
            <w:r w:rsidRPr="00DD4DAE">
              <w:rPr>
                <w:rFonts w:ascii="PT Astra Sans" w:hAnsi="PT Astra Sans"/>
                <w:bCs/>
                <w:sz w:val="22"/>
                <w:szCs w:val="22"/>
              </w:rPr>
              <w:lastRenderedPageBreak/>
              <w:t>чел</w:t>
            </w:r>
            <w:proofErr w:type="spellEnd"/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DD4DAE" w:rsidRDefault="00C35E6E" w:rsidP="006B4488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</w:t>
            </w: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1</w:t>
            </w:r>
            <w:r w:rsidRPr="00DD4DAE">
              <w:rPr>
                <w:rFonts w:ascii="PT Astra Sans" w:hAnsi="PT Astra Sans"/>
                <w:bCs/>
                <w:sz w:val="22"/>
                <w:szCs w:val="22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114,1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C35E6E" w:rsidRPr="0030484C" w:rsidTr="006B4488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30484C" w:rsidRDefault="00C35E6E" w:rsidP="006B4488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eastAsia="Calibri" w:hAnsi="PT Astra Sans"/>
                <w:sz w:val="22"/>
                <w:szCs w:val="22"/>
                <w:lang w:val="ru-RU"/>
              </w:rPr>
              <w:t>Количество публикаций в СМИ Белозерского округа, направленных на формирование этнокультурной компетентности граждан и пропаганду ценностей добрососедства и толерантности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DD4DAE" w:rsidRDefault="00C35E6E" w:rsidP="006B4488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proofErr w:type="spellStart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ед</w:t>
            </w:r>
            <w:proofErr w:type="spellEnd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DD4DAE" w:rsidRDefault="00C35E6E" w:rsidP="006B4488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7</w:t>
            </w:r>
            <w:r w:rsidRPr="00DD4DAE">
              <w:rPr>
                <w:rFonts w:ascii="PT Astra Sans" w:hAnsi="PT Astra Sans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111,4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C35E6E" w:rsidRPr="00AB4402" w:rsidTr="006B4488">
        <w:trPr>
          <w:trHeight w:val="360"/>
        </w:trPr>
        <w:tc>
          <w:tcPr>
            <w:tcW w:w="2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9A4D33" w:rsidP="009A4D3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C35E6E" w:rsidRPr="00AB4402" w:rsidRDefault="00C35E6E" w:rsidP="00C35E6E">
      <w:pPr>
        <w:pStyle w:val="Standard"/>
        <w:jc w:val="both"/>
        <w:rPr>
          <w:rFonts w:ascii="PT Astra Sans" w:hAnsi="PT Astra Sans" w:cs="Times New Roman"/>
        </w:rPr>
      </w:pPr>
    </w:p>
    <w:p w:rsidR="00C35E6E" w:rsidRPr="00AB4402" w:rsidRDefault="005C7F9F" w:rsidP="005C7F9F">
      <w:pPr>
        <w:pStyle w:val="Standard"/>
        <w:ind w:left="993" w:hanging="993"/>
        <w:rPr>
          <w:rFonts w:ascii="PT Astra Sans" w:eastAsia="Times New Roman" w:hAnsi="PT Astra Sans" w:cs="Times New Roman"/>
          <w:lang w:eastAsia="ru-RU" w:bidi="ar-SA"/>
        </w:rPr>
      </w:pPr>
      <w:r w:rsidRPr="00667F40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 w:rsidR="009A4D33">
        <w:rPr>
          <w:rFonts w:ascii="PT Astra Sans" w:eastAsia="Times New Roman" w:hAnsi="PT Astra Sans" w:cs="Times New Roman"/>
          <w:lang w:eastAsia="ru-RU" w:bidi="ar-SA"/>
        </w:rPr>
        <w:t>3</w:t>
      </w:r>
      <w:r w:rsidRPr="00667F40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</w:t>
      </w:r>
      <w:r>
        <w:rPr>
          <w:rFonts w:ascii="PT Astra Sans" w:eastAsia="Times New Roman" w:hAnsi="PT Astra Sans" w:cs="Times New Roman"/>
          <w:lang w:eastAsia="ru-RU" w:bidi="ar-SA"/>
        </w:rPr>
        <w:t>м</w:t>
      </w:r>
      <w:r w:rsidRPr="00667F40">
        <w:rPr>
          <w:rFonts w:ascii="PT Astra Sans" w:eastAsia="Times New Roman" w:hAnsi="PT Astra Sans" w:cs="Times New Roman"/>
          <w:lang w:eastAsia="ru-RU" w:bidi="ar-SA"/>
        </w:rPr>
        <w:t xml:space="preserve">униципальной программы Белозерского </w:t>
      </w:r>
      <w:r>
        <w:rPr>
          <w:rFonts w:ascii="PT Astra Sans" w:eastAsia="Times New Roman" w:hAnsi="PT Astra Sans" w:cs="Times New Roman"/>
          <w:lang w:eastAsia="ru-RU" w:bidi="ar-SA"/>
        </w:rPr>
        <w:t xml:space="preserve">    </w:t>
      </w:r>
      <w:r w:rsidRPr="00864B35">
        <w:rPr>
          <w:rFonts w:ascii="PT Astra Sans" w:hAnsi="PT Astra Sans"/>
        </w:rPr>
        <w:t xml:space="preserve">муниципального </w:t>
      </w:r>
      <w:proofErr w:type="gramStart"/>
      <w:r w:rsidRPr="00864B35">
        <w:rPr>
          <w:rFonts w:ascii="PT Astra Sans" w:hAnsi="PT Astra Sans"/>
        </w:rPr>
        <w:t>округа</w:t>
      </w:r>
      <w:r w:rsidRPr="00667F40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Pr="00950BBD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C35E6E" w:rsidRPr="00950BBD">
        <w:rPr>
          <w:rFonts w:ascii="PT Astra Sans" w:eastAsia="Times New Roman" w:hAnsi="PT Astra Sans" w:cs="Times New Roman"/>
          <w:lang w:eastAsia="ru-RU" w:bidi="ar-SA"/>
        </w:rPr>
        <w:t>«</w:t>
      </w:r>
      <w:proofErr w:type="gramEnd"/>
      <w:r w:rsidR="00C35E6E" w:rsidRPr="00950BBD">
        <w:rPr>
          <w:rFonts w:ascii="PT Astra Sans" w:eastAsia="Times New Roman" w:hAnsi="PT Astra Sans" w:cs="Times New Roman"/>
          <w:lang w:eastAsia="ru-RU" w:bidi="ar-SA"/>
        </w:rPr>
        <w:t>Гармонизация межэтнических и межконфессиональных отношений и профилактика проявлений экстремизма в Белозерском муниципальном округе» на 2023-2025 годы</w:t>
      </w:r>
      <w:r w:rsidR="009A4D33">
        <w:rPr>
          <w:rFonts w:ascii="PT Astra Sans" w:eastAsia="Times New Roman" w:hAnsi="PT Astra Sans" w:cs="Times New Roman"/>
          <w:lang w:eastAsia="ru-RU" w:bidi="ar-SA"/>
        </w:rPr>
        <w:t xml:space="preserve">» </w:t>
      </w:r>
      <w:r w:rsidR="00C35E6E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C35E6E">
        <w:rPr>
          <w:rFonts w:ascii="PT Astra Sans" w:eastAsia="Times New Roman" w:hAnsi="PT Astra Sans" w:cs="Times New Roman"/>
          <w:lang w:eastAsia="ru-RU" w:bidi="ar-SA"/>
        </w:rPr>
        <w:t>4</w:t>
      </w:r>
      <w:r w:rsidR="00C35E6E"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C35E6E" w:rsidRPr="00AB4402" w:rsidRDefault="00C35E6E" w:rsidP="00C35E6E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1984"/>
        <w:gridCol w:w="3258"/>
      </w:tblGrid>
      <w:tr w:rsidR="00C35E6E" w:rsidRPr="00180080" w:rsidTr="005C7F9F">
        <w:trPr>
          <w:trHeight w:val="1005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5E6E" w:rsidRPr="00AB4402" w:rsidRDefault="00C35E6E" w:rsidP="006B44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C35E6E" w:rsidRPr="00180080" w:rsidTr="005C7F9F">
        <w:trPr>
          <w:trHeight w:val="240"/>
        </w:trPr>
        <w:tc>
          <w:tcPr>
            <w:tcW w:w="426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AB4402" w:rsidRDefault="005C7F9F" w:rsidP="005C7F9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Ожидаемая эффективность </w:t>
            </w:r>
            <w:r w:rsidR="00C35E6E" w:rsidRPr="00AB4402">
              <w:rPr>
                <w:rFonts w:ascii="PT Astra Sans" w:eastAsia="Times New Roman" w:hAnsi="PT Astra Sans" w:cs="Times New Roman"/>
                <w:lang w:eastAsia="ru-RU" w:bidi="ar-SA"/>
              </w:rPr>
              <w:t>достигнута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Pr="00AB4402" w:rsidRDefault="00C35E6E" w:rsidP="009A4D33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  <w:r w:rsidR="009A4D33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32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35E6E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Эффективность программы достигнута</w:t>
            </w:r>
          </w:p>
          <w:p w:rsidR="00C35E6E" w:rsidRPr="00AB4402" w:rsidRDefault="00C35E6E" w:rsidP="006B448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Предложения: проанализировать минусовые индикаторы программы, наметить пути их решения</w:t>
            </w:r>
          </w:p>
        </w:tc>
      </w:tr>
    </w:tbl>
    <w:p w:rsidR="00C35E6E" w:rsidRPr="00AB4402" w:rsidRDefault="00C35E6E" w:rsidP="00C35E6E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C7F9F" w:rsidRPr="00AB4402" w:rsidRDefault="005C7F9F" w:rsidP="005C7F9F">
      <w:pPr>
        <w:pStyle w:val="Standard"/>
        <w:ind w:left="993" w:hanging="993"/>
        <w:rPr>
          <w:rFonts w:ascii="PT Astra Sans" w:eastAsia="Times New Roman" w:hAnsi="PT Astra Sans" w:cs="Times New Roman"/>
          <w:lang w:eastAsia="ru-RU" w:bidi="ar-SA"/>
        </w:rPr>
      </w:pPr>
      <w:r w:rsidRPr="00667F40">
        <w:rPr>
          <w:rFonts w:ascii="PT Astra Sans" w:eastAsia="Times New Roman" w:hAnsi="PT Astra Sans" w:cs="Times New Roman"/>
          <w:lang w:eastAsia="ru-RU" w:bidi="ar-SA"/>
        </w:rPr>
        <w:t xml:space="preserve">Форма 4. Сведения о финансировании </w:t>
      </w:r>
      <w:r>
        <w:rPr>
          <w:rFonts w:ascii="PT Astra Sans" w:eastAsia="Times New Roman" w:hAnsi="PT Astra Sans" w:cs="Times New Roman"/>
          <w:lang w:eastAsia="ru-RU" w:bidi="ar-SA"/>
        </w:rPr>
        <w:t>м</w:t>
      </w:r>
      <w:r w:rsidRPr="00667F40">
        <w:rPr>
          <w:rFonts w:ascii="PT Astra Sans" w:eastAsia="Times New Roman" w:hAnsi="PT Astra Sans" w:cs="Times New Roman"/>
          <w:lang w:eastAsia="ru-RU" w:bidi="ar-SA"/>
        </w:rPr>
        <w:t xml:space="preserve">униципальной программы Белозерского </w:t>
      </w:r>
      <w:r>
        <w:rPr>
          <w:rFonts w:ascii="PT Astra Sans" w:eastAsia="Times New Roman" w:hAnsi="PT Astra Sans" w:cs="Times New Roman"/>
          <w:lang w:eastAsia="ru-RU" w:bidi="ar-SA"/>
        </w:rPr>
        <w:t xml:space="preserve">    </w:t>
      </w:r>
      <w:r w:rsidRPr="00864B35">
        <w:rPr>
          <w:rFonts w:ascii="PT Astra Sans" w:hAnsi="PT Astra Sans"/>
        </w:rPr>
        <w:t xml:space="preserve">муниципального </w:t>
      </w:r>
      <w:proofErr w:type="gramStart"/>
      <w:r w:rsidRPr="00864B35">
        <w:rPr>
          <w:rFonts w:ascii="PT Astra Sans" w:hAnsi="PT Astra Sans"/>
        </w:rPr>
        <w:t>округа</w:t>
      </w:r>
      <w:r w:rsidRPr="00667F40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Pr="00950BBD">
        <w:rPr>
          <w:rFonts w:ascii="PT Astra Sans" w:eastAsia="Times New Roman" w:hAnsi="PT Astra Sans" w:cs="Times New Roman"/>
          <w:lang w:eastAsia="ru-RU" w:bidi="ar-SA"/>
        </w:rPr>
        <w:t xml:space="preserve"> «</w:t>
      </w:r>
      <w:proofErr w:type="gramEnd"/>
      <w:r w:rsidRPr="00950BBD">
        <w:rPr>
          <w:rFonts w:ascii="PT Astra Sans" w:eastAsia="Times New Roman" w:hAnsi="PT Astra Sans" w:cs="Times New Roman"/>
          <w:lang w:eastAsia="ru-RU" w:bidi="ar-SA"/>
        </w:rPr>
        <w:t xml:space="preserve">Гармонизация межэтнических и межконфессиональных отношений и профилактика проявлений экстремизма в Белозерском муниципальном округе» на 2023-2025 годы </w:t>
      </w:r>
      <w:r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>
        <w:rPr>
          <w:rFonts w:ascii="PT Astra Sans" w:eastAsia="Times New Roman" w:hAnsi="PT Astra Sans" w:cs="Times New Roman"/>
          <w:lang w:eastAsia="ru-RU" w:bidi="ar-SA"/>
        </w:rPr>
        <w:t>4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C35E6E" w:rsidRPr="00AB4402" w:rsidRDefault="00C35E6E" w:rsidP="00C35E6E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  <w:t>тыс. рублей</w:t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80"/>
        <w:gridCol w:w="56"/>
        <w:gridCol w:w="724"/>
        <w:gridCol w:w="851"/>
        <w:gridCol w:w="851"/>
        <w:gridCol w:w="851"/>
        <w:gridCol w:w="851"/>
      </w:tblGrid>
      <w:tr w:rsidR="005C7F9F" w:rsidRPr="00AB4402" w:rsidTr="005C7F9F">
        <w:trPr>
          <w:trHeight w:val="53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9F" w:rsidRPr="00AB4402" w:rsidRDefault="005C7F9F" w:rsidP="006B448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F9F" w:rsidRPr="00AB4402" w:rsidRDefault="005C7F9F" w:rsidP="006B448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6B448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6B448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</w:t>
            </w:r>
          </w:p>
        </w:tc>
      </w:tr>
      <w:tr w:rsidR="005C7F9F" w:rsidRPr="00AB4402" w:rsidTr="005C7F9F">
        <w:trPr>
          <w:trHeight w:val="53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F9F" w:rsidRPr="00AB4402" w:rsidRDefault="005C7F9F" w:rsidP="005C7F9F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9F" w:rsidRPr="00AB4402" w:rsidRDefault="005C7F9F" w:rsidP="005C7F9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5C7F9F" w:rsidRPr="00AB4402" w:rsidTr="005C7F9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rPr>
                <w:rFonts w:ascii="PT Astra Sans" w:hAnsi="PT Astra Sans"/>
                <w:kern w:val="3"/>
              </w:rPr>
            </w:pPr>
            <w:r w:rsidRPr="00AB4402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E06DCA" w:rsidRDefault="005C7F9F" w:rsidP="005C7F9F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 w:rsidRPr="00E01DB3">
              <w:rPr>
                <w:rFonts w:ascii="PT Astra Sans" w:eastAsia="Lucida Sans Unicode" w:hAnsi="PT Astra Sans"/>
                <w:kern w:val="1"/>
                <w:lang w:eastAsia="ar-SA"/>
              </w:rPr>
              <w:t>5,0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5C7F9F" w:rsidRDefault="005C7F9F" w:rsidP="005C7F9F">
            <w:pPr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5C7F9F" w:rsidRDefault="005C7F9F" w:rsidP="005C7F9F">
            <w:pPr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5C7F9F" w:rsidRDefault="005C7F9F" w:rsidP="005C7F9F">
            <w:pPr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5, 0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5C7F9F" w:rsidRDefault="005C7F9F" w:rsidP="005C7F9F">
            <w:pPr>
              <w:rPr>
                <w:rFonts w:ascii="PT Astra Sans" w:hAnsi="PT Astra Sans"/>
                <w:kern w:val="3"/>
                <w:lang w:val="ru-RU"/>
              </w:rPr>
            </w:pPr>
          </w:p>
        </w:tc>
      </w:tr>
      <w:tr w:rsidR="005C7F9F" w:rsidRPr="00AB4402" w:rsidTr="005C7F9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5C7F9F" w:rsidRPr="00AB4402" w:rsidTr="005C7F9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AB4402" w:rsidRDefault="005C7F9F" w:rsidP="005C7F9F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5C7F9F" w:rsidRPr="00AB4402" w:rsidTr="005C7F9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9F" w:rsidRPr="00AB4402" w:rsidRDefault="005C7F9F" w:rsidP="005C7F9F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lang w:val="ru-RU"/>
              </w:rPr>
              <w:t xml:space="preserve">муниципальный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E06DCA" w:rsidRDefault="005C7F9F" w:rsidP="005C7F9F">
            <w:pPr>
              <w:jc w:val="center"/>
              <w:rPr>
                <w:lang w:val="ru-RU"/>
              </w:rPr>
            </w:pPr>
            <w:r w:rsidRPr="00E01DB3">
              <w:rPr>
                <w:rFonts w:ascii="PT Astra Sans" w:eastAsia="Lucida Sans Unicode" w:hAnsi="PT Astra Sans"/>
                <w:kern w:val="1"/>
                <w:lang w:eastAsia="ar-SA"/>
              </w:rPr>
              <w:t>5,0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Pr="00E06DCA" w:rsidRDefault="005C7F9F" w:rsidP="005C7F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Default="005C7F9F" w:rsidP="005C7F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Default="005C7F9F" w:rsidP="005C7F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Default="005C7F9F" w:rsidP="005C7F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9F" w:rsidRDefault="005C7F9F" w:rsidP="005C7F9F">
            <w:pPr>
              <w:jc w:val="center"/>
              <w:rPr>
                <w:lang w:val="ru-RU"/>
              </w:rPr>
            </w:pPr>
          </w:p>
        </w:tc>
      </w:tr>
    </w:tbl>
    <w:p w:rsidR="00C35E6E" w:rsidRPr="00AB4402" w:rsidRDefault="00C35E6E" w:rsidP="00C35E6E">
      <w:pPr>
        <w:rPr>
          <w:rFonts w:ascii="PT Astra Sans" w:hAnsi="PT Astra Sans"/>
          <w:lang w:val="ru-RU"/>
        </w:rPr>
      </w:pPr>
    </w:p>
    <w:p w:rsidR="009A4D33" w:rsidRDefault="009A4D33" w:rsidP="009A4D33">
      <w:pPr>
        <w:rPr>
          <w:rFonts w:ascii="PT Astra Sans" w:hAnsi="PT Astra Sans"/>
          <w:lang w:val="ru-RU"/>
        </w:rPr>
      </w:pPr>
    </w:p>
    <w:p w:rsidR="001029BF" w:rsidRPr="009A4D33" w:rsidRDefault="009A4D33">
      <w:pPr>
        <w:rPr>
          <w:lang w:val="ru-RU"/>
        </w:rPr>
      </w:pPr>
      <w:r w:rsidRPr="006306A4">
        <w:rPr>
          <w:rFonts w:ascii="PT Astra Sans" w:hAnsi="PT Astra Sans"/>
          <w:lang w:val="ru-RU"/>
        </w:rPr>
        <w:t xml:space="preserve">Начальник отдела социальной политики                                                           А.С. </w:t>
      </w:r>
      <w:proofErr w:type="spellStart"/>
      <w:r w:rsidRPr="006306A4">
        <w:rPr>
          <w:rFonts w:ascii="PT Astra Sans" w:hAnsi="PT Astra Sans"/>
          <w:lang w:val="ru-RU"/>
        </w:rPr>
        <w:t>Корюкина</w:t>
      </w:r>
      <w:bookmarkStart w:id="0" w:name="_GoBack"/>
      <w:bookmarkEnd w:id="0"/>
      <w:proofErr w:type="spellEnd"/>
    </w:p>
    <w:sectPr w:rsidR="001029BF" w:rsidRPr="009A4D33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ans">
    <w:altName w:val="Calibri"/>
    <w:charset w:val="CC"/>
    <w:family w:val="swiss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49"/>
    <w:rsid w:val="001029BF"/>
    <w:rsid w:val="00180080"/>
    <w:rsid w:val="00346249"/>
    <w:rsid w:val="005C7F9F"/>
    <w:rsid w:val="009A4D33"/>
    <w:rsid w:val="00A75EA0"/>
    <w:rsid w:val="00C3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5C935-8F23-427F-9196-4E9C8F8C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E6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5E6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3">
    <w:name w:val="Сетка таблицы3"/>
    <w:basedOn w:val="a1"/>
    <w:next w:val="a3"/>
    <w:uiPriority w:val="59"/>
    <w:rsid w:val="00C35E6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3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7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</dc:creator>
  <cp:keywords/>
  <dc:description/>
  <cp:lastModifiedBy>Прекрасная</cp:lastModifiedBy>
  <cp:revision>2</cp:revision>
  <dcterms:created xsi:type="dcterms:W3CDTF">2025-02-24T10:23:00Z</dcterms:created>
  <dcterms:modified xsi:type="dcterms:W3CDTF">2025-02-24T10:23:00Z</dcterms:modified>
</cp:coreProperties>
</file>