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2BD" w:rsidRPr="00627B83" w:rsidRDefault="00FD52BD" w:rsidP="00FD52BD">
      <w:pPr>
        <w:ind w:right="141" w:firstLine="851"/>
        <w:jc w:val="center"/>
        <w:rPr>
          <w:rFonts w:ascii="PT Astra Sans" w:hAnsi="PT Astra Sans"/>
          <w:b/>
          <w:lang w:val="ru-RU"/>
        </w:rPr>
      </w:pPr>
      <w:r w:rsidRPr="00627B83">
        <w:rPr>
          <w:rFonts w:ascii="PT Astra Sans" w:hAnsi="PT Astra Sans"/>
          <w:b/>
          <w:lang w:val="ru-RU"/>
        </w:rPr>
        <w:t>ПАСПОРТ</w:t>
      </w:r>
    </w:p>
    <w:p w:rsidR="00FD52BD" w:rsidRDefault="00FD52BD" w:rsidP="00FD52BD">
      <w:pPr>
        <w:ind w:right="141" w:firstLine="851"/>
        <w:jc w:val="center"/>
        <w:rPr>
          <w:rFonts w:ascii="PT Astra Sans" w:hAnsi="PT Astra Sans"/>
          <w:b/>
          <w:lang w:val="ru-RU"/>
        </w:rPr>
      </w:pPr>
      <w:r w:rsidRPr="001925FC">
        <w:rPr>
          <w:rFonts w:ascii="PT Astra Sans" w:hAnsi="PT Astra Sans"/>
          <w:b/>
          <w:lang w:val="ru-RU"/>
        </w:rPr>
        <w:t xml:space="preserve">Муниципальной программы Белозерского муниципального округа </w:t>
      </w:r>
    </w:p>
    <w:p w:rsidR="00AF2F54" w:rsidRPr="00AF2F54" w:rsidRDefault="00FD52BD" w:rsidP="00AF2F54">
      <w:pPr>
        <w:ind w:right="141" w:firstLine="851"/>
        <w:jc w:val="center"/>
        <w:rPr>
          <w:rFonts w:ascii="PT Astra Sans" w:hAnsi="PT Astra Sans"/>
          <w:b/>
          <w:lang w:val="ru-RU"/>
        </w:rPr>
      </w:pPr>
      <w:r w:rsidRPr="00627B83">
        <w:rPr>
          <w:rFonts w:ascii="PT Astra Sans" w:hAnsi="PT Astra Sans"/>
          <w:b/>
          <w:lang w:val="ru-RU"/>
        </w:rPr>
        <w:t>«</w:t>
      </w:r>
      <w:bookmarkStart w:id="0" w:name="_GoBack"/>
      <w:r w:rsidR="00AF2F54" w:rsidRPr="00AF2F54">
        <w:rPr>
          <w:rFonts w:ascii="PT Astra Sans" w:hAnsi="PT Astra Sans"/>
          <w:b/>
          <w:lang w:val="ru-RU"/>
        </w:rPr>
        <w:t>Развитие школьного спорта в Белозерском муниципальном округе</w:t>
      </w:r>
      <w:bookmarkEnd w:id="0"/>
      <w:r w:rsidR="00AF2F54" w:rsidRPr="00AF2F54">
        <w:rPr>
          <w:rFonts w:ascii="PT Astra Sans" w:hAnsi="PT Astra Sans"/>
          <w:b/>
          <w:lang w:val="ru-RU"/>
        </w:rPr>
        <w:t xml:space="preserve">» </w:t>
      </w:r>
    </w:p>
    <w:p w:rsidR="00FD52BD" w:rsidRDefault="00AF2F54" w:rsidP="00AF2F54">
      <w:pPr>
        <w:ind w:right="141" w:firstLine="851"/>
        <w:jc w:val="center"/>
        <w:rPr>
          <w:rFonts w:ascii="PT Astra Sans" w:hAnsi="PT Astra Sans"/>
          <w:b/>
          <w:lang w:val="ru-RU"/>
        </w:rPr>
      </w:pPr>
      <w:r w:rsidRPr="00AF2F54">
        <w:rPr>
          <w:rFonts w:ascii="PT Astra Sans" w:hAnsi="PT Astra Sans"/>
          <w:b/>
          <w:lang w:val="ru-RU"/>
        </w:rPr>
        <w:t>на 202</w:t>
      </w:r>
      <w:r w:rsidR="006F2745">
        <w:rPr>
          <w:rFonts w:ascii="PT Astra Sans" w:hAnsi="PT Astra Sans"/>
          <w:b/>
          <w:lang w:val="ru-RU"/>
        </w:rPr>
        <w:t>3</w:t>
      </w:r>
      <w:r w:rsidRPr="00AF2F54">
        <w:rPr>
          <w:rFonts w:ascii="PT Astra Sans" w:hAnsi="PT Astra Sans"/>
          <w:b/>
          <w:lang w:val="ru-RU"/>
        </w:rPr>
        <w:t>-202</w:t>
      </w:r>
      <w:r w:rsidR="006F2745">
        <w:rPr>
          <w:rFonts w:ascii="PT Astra Sans" w:hAnsi="PT Astra Sans"/>
          <w:b/>
          <w:lang w:val="ru-RU"/>
        </w:rPr>
        <w:t>4</w:t>
      </w:r>
      <w:r w:rsidRPr="00AF2F54">
        <w:rPr>
          <w:rFonts w:ascii="PT Astra Sans" w:hAnsi="PT Astra Sans"/>
          <w:b/>
          <w:lang w:val="ru-RU"/>
        </w:rPr>
        <w:t xml:space="preserve"> годы</w:t>
      </w:r>
    </w:p>
    <w:p w:rsidR="002E7FA8" w:rsidRPr="00627B83" w:rsidRDefault="002E7FA8" w:rsidP="00FD52BD">
      <w:pPr>
        <w:ind w:right="141" w:firstLine="851"/>
        <w:jc w:val="center"/>
        <w:rPr>
          <w:rFonts w:ascii="PT Astra Sans" w:hAnsi="PT Astra Sans"/>
          <w:b/>
          <w:lang w:val="ru-RU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7618"/>
      </w:tblGrid>
      <w:tr w:rsidR="00AF2F54" w:rsidRPr="00D7283C" w:rsidTr="005E460C">
        <w:trPr>
          <w:trHeight w:val="736"/>
        </w:trPr>
        <w:tc>
          <w:tcPr>
            <w:tcW w:w="1668" w:type="dxa"/>
          </w:tcPr>
          <w:p w:rsidR="00AF2F54" w:rsidRPr="00AF2F54" w:rsidRDefault="00AF2F54" w:rsidP="00AF2F54">
            <w:pPr>
              <w:ind w:right="33"/>
              <w:jc w:val="center"/>
              <w:rPr>
                <w:rFonts w:ascii="PT Astra Sans" w:eastAsia="Arial Unicode MS" w:hAnsi="PT Astra Sans" w:cs="Arial Unicode MS"/>
                <w:color w:val="000000"/>
                <w:lang w:val="ru-RU" w:bidi="ar-SA"/>
              </w:rPr>
            </w:pPr>
            <w:r w:rsidRPr="00AF2F54">
              <w:rPr>
                <w:rFonts w:ascii="PT Astra Sans" w:eastAsia="Arial Unicode MS" w:hAnsi="PT Astra Sans" w:cs="Arial Unicode MS"/>
                <w:color w:val="000000"/>
                <w:lang w:val="ru-RU" w:bidi="ar-SA"/>
              </w:rPr>
              <w:t>Наименование программы</w:t>
            </w:r>
          </w:p>
        </w:tc>
        <w:tc>
          <w:tcPr>
            <w:tcW w:w="7618" w:type="dxa"/>
          </w:tcPr>
          <w:p w:rsidR="00AF2F54" w:rsidRPr="00AF2F54" w:rsidRDefault="00AF2F54" w:rsidP="006F2745">
            <w:pPr>
              <w:spacing w:after="245" w:line="277" w:lineRule="exact"/>
              <w:ind w:right="20"/>
              <w:rPr>
                <w:rFonts w:ascii="PT Astra Sans" w:eastAsia="Arial Unicode MS" w:hAnsi="PT Astra Sans" w:cs="Arial"/>
                <w:b/>
                <w:bCs/>
                <w:lang w:val="ru-RU" w:bidi="ar-SA"/>
              </w:rPr>
            </w:pPr>
            <w:r w:rsidRPr="00AF2F54">
              <w:rPr>
                <w:rFonts w:ascii="PT Astra Sans" w:eastAsia="Arial Unicode MS" w:hAnsi="PT Astra Sans" w:cs="Arial"/>
                <w:bCs/>
                <w:lang w:val="ru-RU" w:bidi="ar-SA"/>
              </w:rPr>
              <w:t xml:space="preserve">Муниципальная программа </w:t>
            </w:r>
            <w:r w:rsidRPr="00AF2F54">
              <w:rPr>
                <w:rFonts w:ascii="PT Astra Sans" w:eastAsia="Arial Unicode MS" w:hAnsi="PT Astra Sans" w:cs="Arial"/>
                <w:bCs/>
                <w:sz w:val="23"/>
                <w:szCs w:val="23"/>
                <w:lang w:val="ru-RU" w:bidi="ar-SA"/>
              </w:rPr>
              <w:t xml:space="preserve">Белозерского муниципального округа </w:t>
            </w:r>
            <w:r w:rsidRPr="00AF2F54">
              <w:rPr>
                <w:rFonts w:ascii="PT Astra Sans" w:eastAsia="Arial Unicode MS" w:hAnsi="PT Astra Sans" w:cs="Arial"/>
                <w:bCs/>
                <w:lang w:val="ru-RU" w:bidi="ar-SA"/>
              </w:rPr>
              <w:t>«Развитие школьного спорта в Белозерском муниципальном округе» на 202</w:t>
            </w:r>
            <w:r w:rsidR="006F2745">
              <w:rPr>
                <w:rFonts w:ascii="PT Astra Sans" w:eastAsia="Arial Unicode MS" w:hAnsi="PT Astra Sans" w:cs="Arial"/>
                <w:bCs/>
                <w:lang w:val="ru-RU" w:bidi="ar-SA"/>
              </w:rPr>
              <w:t>3</w:t>
            </w:r>
            <w:r w:rsidRPr="00AF2F54">
              <w:rPr>
                <w:rFonts w:ascii="PT Astra Sans" w:eastAsia="Arial Unicode MS" w:hAnsi="PT Astra Sans" w:cs="Arial"/>
                <w:bCs/>
                <w:lang w:val="ru-RU" w:bidi="ar-SA"/>
              </w:rPr>
              <w:t>-202</w:t>
            </w:r>
            <w:r w:rsidR="006F2745">
              <w:rPr>
                <w:rFonts w:ascii="PT Astra Sans" w:eastAsia="Arial Unicode MS" w:hAnsi="PT Astra Sans" w:cs="Arial"/>
                <w:bCs/>
                <w:lang w:val="ru-RU" w:bidi="ar-SA"/>
              </w:rPr>
              <w:t>4</w:t>
            </w:r>
            <w:r w:rsidRPr="00AF2F54">
              <w:rPr>
                <w:rFonts w:ascii="PT Astra Sans" w:eastAsia="Arial Unicode MS" w:hAnsi="PT Astra Sans" w:cs="Arial"/>
                <w:bCs/>
                <w:lang w:val="ru-RU" w:bidi="ar-SA"/>
              </w:rPr>
              <w:t xml:space="preserve"> годы</w:t>
            </w:r>
          </w:p>
        </w:tc>
      </w:tr>
      <w:tr w:rsidR="00AF2F54" w:rsidRPr="00D7283C" w:rsidTr="005E460C">
        <w:tc>
          <w:tcPr>
            <w:tcW w:w="1668" w:type="dxa"/>
          </w:tcPr>
          <w:p w:rsidR="00AF2F54" w:rsidRPr="00AF2F54" w:rsidRDefault="00AF2F54" w:rsidP="00AF2F54">
            <w:pPr>
              <w:ind w:left="100"/>
              <w:jc w:val="center"/>
              <w:rPr>
                <w:rFonts w:ascii="PT Astra Sans" w:eastAsia="Arial Unicode MS" w:hAnsi="PT Astra Sans" w:cs="Arial"/>
                <w:lang w:val="ru-RU" w:bidi="ar-SA"/>
              </w:rPr>
            </w:pPr>
            <w:r w:rsidRPr="00AF2F54">
              <w:rPr>
                <w:rFonts w:ascii="PT Astra Sans" w:eastAsia="Arial Unicode MS" w:hAnsi="PT Astra Sans" w:cs="Arial"/>
                <w:lang w:val="ru-RU" w:bidi="ar-SA"/>
              </w:rPr>
              <w:t>Участники Программы</w:t>
            </w:r>
          </w:p>
        </w:tc>
        <w:tc>
          <w:tcPr>
            <w:tcW w:w="7618" w:type="dxa"/>
          </w:tcPr>
          <w:p w:rsidR="00AF2F54" w:rsidRPr="00AF2F54" w:rsidRDefault="00AF2F54" w:rsidP="00AF2F54">
            <w:pPr>
              <w:ind w:right="141"/>
              <w:jc w:val="both"/>
              <w:rPr>
                <w:rFonts w:ascii="PT Astra Sans" w:eastAsia="Arial Unicode MS" w:hAnsi="PT Astra Sans" w:cs="Arial Unicode MS"/>
                <w:color w:val="000000"/>
                <w:lang w:val="ru-RU" w:bidi="ar-SA"/>
              </w:rPr>
            </w:pPr>
            <w:r w:rsidRPr="00AF2F54">
              <w:rPr>
                <w:rFonts w:ascii="PT Astra Sans" w:eastAsia="Arial Unicode MS" w:hAnsi="PT Astra Sans" w:cs="Arial Unicode MS"/>
                <w:color w:val="000000"/>
                <w:lang w:val="ru-RU" w:bidi="ar-SA"/>
              </w:rPr>
              <w:t>- Отдел социальной политики Администрации Белозерского муниципального округа;</w:t>
            </w:r>
          </w:p>
          <w:p w:rsidR="00AF2F54" w:rsidRPr="00AF2F54" w:rsidRDefault="00AF2F54" w:rsidP="00AF2F54">
            <w:pPr>
              <w:ind w:right="141"/>
              <w:jc w:val="both"/>
              <w:rPr>
                <w:rFonts w:ascii="PT Astra Sans" w:eastAsia="Arial Unicode MS" w:hAnsi="PT Astra Sans" w:cs="Arial Unicode MS"/>
                <w:color w:val="000000"/>
                <w:lang w:val="ru-RU" w:bidi="ar-SA"/>
              </w:rPr>
            </w:pPr>
            <w:r w:rsidRPr="00AF2F54">
              <w:rPr>
                <w:rFonts w:ascii="PT Astra Sans" w:eastAsia="Arial Unicode MS" w:hAnsi="PT Astra Sans" w:cs="Arial Unicode MS"/>
                <w:color w:val="000000"/>
                <w:lang w:val="ru-RU" w:bidi="ar-SA"/>
              </w:rPr>
              <w:t>- Отдел образования Администрации Белозерского муниципального округа;</w:t>
            </w:r>
          </w:p>
          <w:p w:rsidR="00AF2F54" w:rsidRPr="00AF2F54" w:rsidRDefault="00AF2F54" w:rsidP="00AF2F54">
            <w:pPr>
              <w:ind w:right="141"/>
              <w:jc w:val="both"/>
              <w:rPr>
                <w:rFonts w:ascii="PT Astra Sans" w:eastAsia="Arial Unicode MS" w:hAnsi="PT Astra Sans" w:cs="Arial Unicode MS"/>
                <w:color w:val="000000"/>
                <w:lang w:val="ru-RU" w:bidi="ar-SA"/>
              </w:rPr>
            </w:pPr>
            <w:r w:rsidRPr="00AF2F54">
              <w:rPr>
                <w:rFonts w:ascii="PT Astra Sans" w:eastAsia="Arial Unicode MS" w:hAnsi="PT Astra Sans" w:cs="Arial Unicode MS"/>
                <w:color w:val="000000"/>
                <w:lang w:val="ru-RU" w:bidi="ar-SA"/>
              </w:rPr>
              <w:t>- МБУ ДО «Белозерская ДЮСШ»;</w:t>
            </w:r>
          </w:p>
          <w:p w:rsidR="00AF2F54" w:rsidRPr="00AF2F54" w:rsidRDefault="00AF2F54" w:rsidP="00AF2F54">
            <w:pPr>
              <w:ind w:right="141"/>
              <w:jc w:val="both"/>
              <w:rPr>
                <w:rFonts w:ascii="PT Astra Sans" w:eastAsia="Arial Unicode MS" w:hAnsi="PT Astra Sans" w:cs="Arial Unicode MS"/>
                <w:color w:val="000000"/>
                <w:lang w:val="ru-RU" w:bidi="ar-SA"/>
              </w:rPr>
            </w:pPr>
            <w:r w:rsidRPr="00AF2F54">
              <w:rPr>
                <w:rFonts w:ascii="PT Astra Sans" w:eastAsia="Arial Unicode MS" w:hAnsi="PT Astra Sans" w:cs="Arial Unicode MS"/>
                <w:color w:val="000000"/>
                <w:lang w:val="ru-RU" w:bidi="ar-SA"/>
              </w:rPr>
              <w:t>- МБУ «Белозерский ЦК»;</w:t>
            </w:r>
          </w:p>
          <w:p w:rsidR="00AF2F54" w:rsidRPr="00AF2F54" w:rsidRDefault="00AF2F54" w:rsidP="00AF2F54">
            <w:pPr>
              <w:ind w:right="141"/>
              <w:jc w:val="both"/>
              <w:rPr>
                <w:rFonts w:ascii="PT Astra Sans" w:eastAsia="Arial Unicode MS" w:hAnsi="PT Astra Sans" w:cs="Arial Unicode MS"/>
                <w:color w:val="000000"/>
                <w:lang w:val="ru-RU" w:bidi="ar-SA"/>
              </w:rPr>
            </w:pPr>
            <w:r w:rsidRPr="00AF2F54">
              <w:rPr>
                <w:rFonts w:ascii="PT Astra Sans" w:eastAsia="Arial Unicode MS" w:hAnsi="PT Astra Sans" w:cs="Arial Unicode MS"/>
                <w:color w:val="000000"/>
                <w:lang w:val="ru-RU" w:bidi="ar-SA"/>
              </w:rPr>
              <w:t>- Территориальные отделы;</w:t>
            </w:r>
          </w:p>
          <w:p w:rsidR="00AF2F54" w:rsidRPr="00AF2F54" w:rsidRDefault="00AF2F54" w:rsidP="00AF2F54">
            <w:pPr>
              <w:ind w:right="141"/>
              <w:jc w:val="both"/>
              <w:rPr>
                <w:rFonts w:ascii="PT Astra Sans" w:eastAsia="Arial Unicode MS" w:hAnsi="PT Astra Sans" w:cs="Arial"/>
                <w:color w:val="333333"/>
                <w:shd w:val="clear" w:color="auto" w:fill="FFFFFF"/>
                <w:lang w:val="ru-RU" w:bidi="ar-SA"/>
              </w:rPr>
            </w:pPr>
            <w:r w:rsidRPr="00AF2F54">
              <w:rPr>
                <w:rFonts w:ascii="PT Astra Sans" w:eastAsia="Arial Unicode MS" w:hAnsi="PT Astra Sans" w:cs="Arial Unicode MS"/>
                <w:bCs/>
                <w:color w:val="000000"/>
                <w:lang w:val="ru-RU" w:bidi="ar-SA"/>
              </w:rPr>
              <w:t xml:space="preserve">- Белозерский филиал ГАУ «Издательский дом «Новый мир» - редакция газеты «Боевое слово» </w:t>
            </w:r>
            <w:r w:rsidRPr="00AF2F54">
              <w:rPr>
                <w:rFonts w:ascii="PT Astra Sans" w:eastAsia="Arial Unicode MS" w:hAnsi="PT Astra Sans" w:cs="Arial"/>
                <w:color w:val="333333"/>
                <w:shd w:val="clear" w:color="auto" w:fill="FFFFFF"/>
                <w:lang w:val="ru-RU" w:bidi="ar-SA"/>
              </w:rPr>
              <w:t>(по согласованию);</w:t>
            </w:r>
          </w:p>
          <w:p w:rsidR="00AF2F54" w:rsidRPr="00AF2F54" w:rsidRDefault="00AF2F54" w:rsidP="00AF2F54">
            <w:pPr>
              <w:ind w:right="141"/>
              <w:jc w:val="both"/>
              <w:rPr>
                <w:rFonts w:ascii="PT Astra Sans" w:eastAsia="Arial Unicode MS" w:hAnsi="PT Astra Sans" w:cs="Arial Unicode MS"/>
                <w:color w:val="000000"/>
                <w:lang w:val="ru-RU" w:bidi="ar-SA"/>
              </w:rPr>
            </w:pPr>
            <w:r w:rsidRPr="00AF2F54">
              <w:rPr>
                <w:rFonts w:ascii="PT Astra Sans" w:eastAsia="Arial Unicode MS" w:hAnsi="PT Astra Sans" w:cs="Arial Unicode MS"/>
                <w:color w:val="000000"/>
                <w:lang w:val="ru-RU" w:bidi="ar-SA"/>
              </w:rPr>
              <w:t xml:space="preserve">- </w:t>
            </w:r>
            <w:r w:rsidRPr="00AF2F54">
              <w:rPr>
                <w:rFonts w:ascii="PT Astra Sans" w:eastAsia="Arial Unicode MS" w:hAnsi="PT Astra Sans" w:cs="Arial Unicode MS"/>
                <w:color w:val="000000"/>
                <w:lang w:val="ru" w:eastAsia="ru-RU" w:bidi="ar-SA"/>
              </w:rPr>
              <w:t>ГБУ «Курганская областная больница №2» филиал с. Белозерское» (по согласованию)</w:t>
            </w:r>
            <w:r w:rsidRPr="00AF2F54">
              <w:rPr>
                <w:rFonts w:ascii="PT Astra Sans" w:eastAsia="Arial Unicode MS" w:hAnsi="PT Astra Sans" w:cs="Arial Unicode MS"/>
                <w:color w:val="000000"/>
                <w:lang w:val="ru-RU" w:bidi="ar-SA"/>
              </w:rPr>
              <w:t>;</w:t>
            </w:r>
          </w:p>
          <w:p w:rsidR="00AF2F54" w:rsidRPr="00AF2F54" w:rsidRDefault="00AF2F54" w:rsidP="00AF2F54">
            <w:pPr>
              <w:ind w:right="141"/>
              <w:jc w:val="both"/>
              <w:rPr>
                <w:rFonts w:ascii="PT Astra Sans" w:eastAsia="Arial Unicode MS" w:hAnsi="PT Astra Sans" w:cs="Arial Unicode MS"/>
                <w:color w:val="000000"/>
                <w:lang w:val="ru-RU" w:bidi="ar-SA"/>
              </w:rPr>
            </w:pPr>
            <w:r w:rsidRPr="00AF2F54">
              <w:rPr>
                <w:rFonts w:ascii="PT Astra Sans" w:eastAsia="Arial Unicode MS" w:hAnsi="PT Astra Sans" w:cs="Arial Unicode MS"/>
                <w:color w:val="000000"/>
                <w:lang w:val="ru-RU" w:bidi="ar-SA"/>
              </w:rPr>
              <w:t>- УМВД России по Курганской области ОП «Белозерское» межмуниципального отдела Министерства внутренних дел Российской Федерации (далее - ОП «Белозерское» МО МВД России «</w:t>
            </w:r>
            <w:proofErr w:type="spellStart"/>
            <w:r w:rsidRPr="00AF2F54">
              <w:rPr>
                <w:rFonts w:ascii="PT Astra Sans" w:eastAsia="Arial Unicode MS" w:hAnsi="PT Astra Sans" w:cs="Arial Unicode MS"/>
                <w:color w:val="000000"/>
                <w:lang w:val="ru-RU" w:bidi="ar-SA"/>
              </w:rPr>
              <w:t>Варгашинский</w:t>
            </w:r>
            <w:proofErr w:type="spellEnd"/>
            <w:r w:rsidRPr="00AF2F54">
              <w:rPr>
                <w:rFonts w:ascii="PT Astra Sans" w:eastAsia="Arial Unicode MS" w:hAnsi="PT Astra Sans" w:cs="Arial Unicode MS"/>
                <w:color w:val="000000"/>
                <w:lang w:val="ru-RU" w:bidi="ar-SA"/>
              </w:rPr>
              <w:t>») (по согласованию);</w:t>
            </w:r>
          </w:p>
          <w:p w:rsidR="00AF2F54" w:rsidRPr="00AF2F54" w:rsidRDefault="00AF2F54" w:rsidP="00AF2F54">
            <w:pPr>
              <w:spacing w:line="281" w:lineRule="exact"/>
              <w:jc w:val="both"/>
              <w:rPr>
                <w:rFonts w:ascii="PT Astra Sans" w:eastAsia="Arial Unicode MS" w:hAnsi="PT Astra Sans" w:cs="Arial Unicode MS"/>
                <w:color w:val="000000"/>
                <w:lang w:val="ru-RU" w:bidi="ar-SA"/>
              </w:rPr>
            </w:pPr>
            <w:r w:rsidRPr="00AF2F54">
              <w:rPr>
                <w:rFonts w:ascii="PT Astra Sans" w:eastAsia="Arial Unicode MS" w:hAnsi="PT Astra Sans" w:cs="Arial"/>
                <w:lang w:val="ru-RU" w:bidi="ar-SA"/>
              </w:rPr>
              <w:t>- </w:t>
            </w:r>
            <w:r w:rsidRPr="00AF2F54">
              <w:rPr>
                <w:rFonts w:ascii="PT Astra Sans" w:eastAsia="Arial Unicode MS" w:hAnsi="PT Astra Sans" w:cs="Arial Unicode MS"/>
                <w:color w:val="000000"/>
                <w:lang w:val="ru-RU" w:bidi="ar-SA"/>
              </w:rPr>
              <w:t xml:space="preserve">Военный комиссариат по Белозерскому, </w:t>
            </w:r>
            <w:proofErr w:type="spellStart"/>
            <w:r w:rsidRPr="00AF2F54">
              <w:rPr>
                <w:rFonts w:ascii="PT Astra Sans" w:eastAsia="Arial Unicode MS" w:hAnsi="PT Astra Sans" w:cs="Arial Unicode MS"/>
                <w:color w:val="000000"/>
                <w:lang w:val="ru-RU" w:bidi="ar-SA"/>
              </w:rPr>
              <w:t>Варгашинскому</w:t>
            </w:r>
            <w:proofErr w:type="spellEnd"/>
            <w:r w:rsidRPr="00AF2F54">
              <w:rPr>
                <w:rFonts w:ascii="PT Astra Sans" w:eastAsia="Arial Unicode MS" w:hAnsi="PT Astra Sans" w:cs="Arial Unicode MS"/>
                <w:color w:val="000000"/>
                <w:lang w:val="ru-RU" w:bidi="ar-SA"/>
              </w:rPr>
              <w:t xml:space="preserve"> и </w:t>
            </w:r>
            <w:proofErr w:type="spellStart"/>
            <w:r w:rsidRPr="00AF2F54">
              <w:rPr>
                <w:rFonts w:ascii="PT Astra Sans" w:eastAsia="Arial Unicode MS" w:hAnsi="PT Astra Sans" w:cs="Arial Unicode MS"/>
                <w:color w:val="000000"/>
                <w:lang w:val="ru-RU" w:bidi="ar-SA"/>
              </w:rPr>
              <w:t>Мокроусовскому</w:t>
            </w:r>
            <w:proofErr w:type="spellEnd"/>
            <w:r w:rsidRPr="00AF2F54">
              <w:rPr>
                <w:rFonts w:ascii="PT Astra Sans" w:eastAsia="Arial Unicode MS" w:hAnsi="PT Astra Sans" w:cs="Arial Unicode MS"/>
                <w:color w:val="000000"/>
                <w:lang w:val="ru-RU" w:bidi="ar-SA"/>
              </w:rPr>
              <w:t xml:space="preserve"> районам (по согласованию);</w:t>
            </w:r>
          </w:p>
          <w:p w:rsidR="00AF2F54" w:rsidRPr="00AF2F54" w:rsidRDefault="00AF2F54" w:rsidP="00AF2F54">
            <w:pPr>
              <w:spacing w:line="281" w:lineRule="exact"/>
              <w:jc w:val="both"/>
              <w:rPr>
                <w:rFonts w:ascii="PT Astra Sans" w:eastAsia="Arial Unicode MS" w:hAnsi="PT Astra Sans" w:cs="Arial"/>
                <w:lang w:val="ru-RU" w:bidi="ar-SA"/>
              </w:rPr>
            </w:pPr>
            <w:r w:rsidRPr="00AF2F54">
              <w:rPr>
                <w:rFonts w:ascii="PT Astra Sans" w:eastAsia="Arial Unicode MS" w:hAnsi="PT Astra Sans" w:cs="Arial"/>
                <w:lang w:val="ru-RU" w:bidi="ar-SA"/>
              </w:rPr>
              <w:t>- Комиссия по делам несовершеннолетних и защите их прав при Администрации Белозерского муниципального округа</w:t>
            </w:r>
          </w:p>
        </w:tc>
      </w:tr>
      <w:tr w:rsidR="00AF2F54" w:rsidRPr="00D7283C" w:rsidTr="005E460C">
        <w:tc>
          <w:tcPr>
            <w:tcW w:w="1668" w:type="dxa"/>
          </w:tcPr>
          <w:p w:rsidR="00AF2F54" w:rsidRPr="00AF2F54" w:rsidRDefault="00AF2F54" w:rsidP="00AF2F54">
            <w:pPr>
              <w:ind w:right="141"/>
              <w:jc w:val="center"/>
              <w:rPr>
                <w:rFonts w:ascii="PT Astra Sans" w:eastAsia="Arial Unicode MS" w:hAnsi="PT Astra Sans" w:cs="Arial Unicode MS"/>
                <w:color w:val="000000"/>
                <w:lang w:val="ru-RU" w:bidi="ar-SA"/>
              </w:rPr>
            </w:pPr>
            <w:r w:rsidRPr="00AF2F54">
              <w:rPr>
                <w:rFonts w:ascii="PT Astra Sans" w:eastAsia="Arial Unicode MS" w:hAnsi="PT Astra Sans" w:cs="Arial Unicode MS"/>
                <w:color w:val="000000"/>
                <w:lang w:val="ru-RU" w:bidi="ar-SA"/>
              </w:rPr>
              <w:t>Разработчик программы</w:t>
            </w:r>
          </w:p>
        </w:tc>
        <w:tc>
          <w:tcPr>
            <w:tcW w:w="7618" w:type="dxa"/>
          </w:tcPr>
          <w:p w:rsidR="00AF2F54" w:rsidRPr="00AF2F54" w:rsidRDefault="00AF2F54" w:rsidP="00AF2F54">
            <w:pPr>
              <w:ind w:right="141"/>
              <w:rPr>
                <w:rFonts w:ascii="PT Astra Sans" w:eastAsia="Arial Unicode MS" w:hAnsi="PT Astra Sans" w:cs="Arial Unicode MS"/>
                <w:color w:val="000000"/>
                <w:lang w:val="ru-RU" w:bidi="ar-SA"/>
              </w:rPr>
            </w:pPr>
            <w:r w:rsidRPr="00AF2F54">
              <w:rPr>
                <w:rFonts w:ascii="PT Astra Sans" w:eastAsia="Arial Unicode MS" w:hAnsi="PT Astra Sans" w:cs="Arial Unicode MS"/>
                <w:color w:val="000000"/>
                <w:lang w:val="ru-RU" w:bidi="ar-SA"/>
              </w:rPr>
              <w:t xml:space="preserve">Отдел социальной политики Администрации Белозерского муниципального округа </w:t>
            </w:r>
          </w:p>
        </w:tc>
      </w:tr>
      <w:tr w:rsidR="00AF2F54" w:rsidRPr="00D7283C" w:rsidTr="005E460C">
        <w:tc>
          <w:tcPr>
            <w:tcW w:w="1668" w:type="dxa"/>
          </w:tcPr>
          <w:p w:rsidR="00AF2F54" w:rsidRPr="00AF2F54" w:rsidRDefault="00AF2F54" w:rsidP="00AF2F54">
            <w:pPr>
              <w:spacing w:line="270" w:lineRule="exact"/>
              <w:ind w:left="100"/>
              <w:jc w:val="center"/>
              <w:rPr>
                <w:rFonts w:ascii="PT Astra Sans" w:eastAsia="Arial Unicode MS" w:hAnsi="PT Astra Sans" w:cs="Arial"/>
                <w:lang w:val="ru-RU" w:bidi="ar-SA"/>
              </w:rPr>
            </w:pPr>
            <w:r w:rsidRPr="00AF2F54">
              <w:rPr>
                <w:rFonts w:ascii="PT Astra Sans" w:eastAsia="Arial Unicode MS" w:hAnsi="PT Astra Sans" w:cs="Arial"/>
                <w:lang w:val="ru-RU" w:bidi="ar-SA"/>
              </w:rPr>
              <w:t>Цели и задачи Программы</w:t>
            </w:r>
          </w:p>
        </w:tc>
        <w:tc>
          <w:tcPr>
            <w:tcW w:w="7618" w:type="dxa"/>
          </w:tcPr>
          <w:p w:rsidR="00AF2F54" w:rsidRPr="00AF2F54" w:rsidRDefault="00AF2F54" w:rsidP="00AF2F54">
            <w:pPr>
              <w:spacing w:line="270" w:lineRule="exact"/>
              <w:jc w:val="both"/>
              <w:rPr>
                <w:rFonts w:ascii="PT Astra Sans" w:eastAsia="Arial Unicode MS" w:hAnsi="PT Astra Sans" w:cs="Arial"/>
                <w:lang w:val="ru-RU" w:bidi="ar-SA"/>
              </w:rPr>
            </w:pPr>
            <w:r w:rsidRPr="00AF2F54">
              <w:rPr>
                <w:rFonts w:ascii="PT Astra Sans" w:eastAsia="Arial Unicode MS" w:hAnsi="PT Astra Sans" w:cs="Arial"/>
                <w:lang w:val="ru-RU" w:bidi="ar-SA"/>
              </w:rPr>
              <w:t>Цель: создание условий, обеспечивающих обучающихся возможностью систематически заниматься физической культурой и спортом в общеобразовательных организациях.</w:t>
            </w:r>
          </w:p>
          <w:p w:rsidR="00AF2F54" w:rsidRPr="00AF2F54" w:rsidRDefault="00AF2F54" w:rsidP="00AF2F54">
            <w:pPr>
              <w:spacing w:line="270" w:lineRule="exact"/>
              <w:jc w:val="both"/>
              <w:rPr>
                <w:rFonts w:ascii="PT Astra Sans" w:eastAsia="Arial Unicode MS" w:hAnsi="PT Astra Sans" w:cs="Arial"/>
                <w:lang w:val="ru-RU" w:bidi="ar-SA"/>
              </w:rPr>
            </w:pPr>
            <w:r w:rsidRPr="00AF2F54">
              <w:rPr>
                <w:rFonts w:ascii="PT Astra Sans" w:eastAsia="Arial Unicode MS" w:hAnsi="PT Astra Sans" w:cs="Arial"/>
                <w:lang w:val="ru-RU" w:bidi="ar-SA"/>
              </w:rPr>
              <w:t>Задачи:</w:t>
            </w:r>
          </w:p>
          <w:p w:rsidR="00AF2F54" w:rsidRPr="00AF2F54" w:rsidRDefault="00AF2F54" w:rsidP="00AF2F54">
            <w:pPr>
              <w:spacing w:line="270" w:lineRule="exact"/>
              <w:jc w:val="both"/>
              <w:rPr>
                <w:rFonts w:ascii="PT Astra Sans" w:eastAsia="Arial Unicode MS" w:hAnsi="PT Astra Sans" w:cs="Arial"/>
                <w:lang w:val="ru-RU" w:bidi="ar-SA"/>
              </w:rPr>
            </w:pPr>
            <w:r w:rsidRPr="00AF2F54">
              <w:rPr>
                <w:rFonts w:ascii="PT Astra Sans" w:eastAsia="Arial Unicode MS" w:hAnsi="PT Astra Sans" w:cs="Arial"/>
                <w:lang w:val="ru-RU" w:bidi="ar-SA"/>
              </w:rPr>
              <w:t>- развитие инфраструктуры физической культуры и спорта в общеобразовательных организациях Белозерского муниципального округа;</w:t>
            </w:r>
          </w:p>
          <w:p w:rsidR="00AF2F54" w:rsidRPr="00AF2F54" w:rsidRDefault="00AF2F54" w:rsidP="00AF2F54">
            <w:pPr>
              <w:spacing w:line="270" w:lineRule="exact"/>
              <w:jc w:val="both"/>
              <w:rPr>
                <w:rFonts w:ascii="PT Astra Sans" w:eastAsia="Arial Unicode MS" w:hAnsi="PT Astra Sans" w:cs="Arial"/>
                <w:lang w:val="ru-RU" w:bidi="ar-SA"/>
              </w:rPr>
            </w:pPr>
            <w:r w:rsidRPr="00AF2F54">
              <w:rPr>
                <w:rFonts w:ascii="PT Astra Sans" w:eastAsia="Arial Unicode MS" w:hAnsi="PT Astra Sans" w:cs="Arial"/>
                <w:lang w:val="ru-RU" w:bidi="ar-SA"/>
              </w:rPr>
              <w:t>- совершенствование физкультурно-спортивной работы в общеобразовательных организациях, в том числе системы проведения физкультурных и спортивных мероприятий среди обучающихся.</w:t>
            </w:r>
          </w:p>
        </w:tc>
      </w:tr>
      <w:tr w:rsidR="00AF2F54" w:rsidRPr="00D7283C" w:rsidTr="005E460C">
        <w:tc>
          <w:tcPr>
            <w:tcW w:w="1668" w:type="dxa"/>
          </w:tcPr>
          <w:p w:rsidR="00AF2F54" w:rsidRPr="00AF2F54" w:rsidRDefault="00AF2F54" w:rsidP="00AF2F54">
            <w:pPr>
              <w:spacing w:line="274" w:lineRule="exact"/>
              <w:ind w:left="-142"/>
              <w:jc w:val="center"/>
              <w:rPr>
                <w:rFonts w:ascii="PT Astra Sans" w:eastAsia="Arial Unicode MS" w:hAnsi="PT Astra Sans" w:cs="Arial"/>
                <w:lang w:val="ru-RU" w:bidi="ar-SA"/>
              </w:rPr>
            </w:pPr>
            <w:r w:rsidRPr="00AF2F54">
              <w:rPr>
                <w:rFonts w:ascii="PT Astra Sans" w:eastAsia="Arial Unicode MS" w:hAnsi="PT Astra Sans" w:cs="Arial"/>
                <w:lang w:val="ru-RU" w:bidi="ar-SA"/>
              </w:rPr>
              <w:t>Показатели (индикаторы)</w:t>
            </w:r>
          </w:p>
          <w:p w:rsidR="00AF2F54" w:rsidRPr="00AF2F54" w:rsidRDefault="00AF2F54" w:rsidP="00AF2F54">
            <w:pPr>
              <w:ind w:hanging="100"/>
              <w:jc w:val="center"/>
              <w:rPr>
                <w:rFonts w:ascii="PT Astra Sans" w:eastAsia="Arial Unicode MS" w:hAnsi="PT Astra Sans" w:cs="Arial Unicode MS"/>
                <w:color w:val="000000"/>
                <w:lang w:val="ru-RU" w:bidi="ar-SA"/>
              </w:rPr>
            </w:pPr>
            <w:r w:rsidRPr="00AF2F54">
              <w:rPr>
                <w:rFonts w:ascii="PT Astra Sans" w:eastAsia="Arial Unicode MS" w:hAnsi="PT Astra Sans" w:cs="Arial Unicode MS"/>
                <w:color w:val="000000"/>
                <w:lang w:val="ru-RU" w:bidi="ar-SA"/>
              </w:rPr>
              <w:t>Программы</w:t>
            </w:r>
          </w:p>
        </w:tc>
        <w:tc>
          <w:tcPr>
            <w:tcW w:w="7618" w:type="dxa"/>
          </w:tcPr>
          <w:p w:rsidR="00AF2F54" w:rsidRPr="00AF2F54" w:rsidRDefault="00AF2F54" w:rsidP="00AF2F54">
            <w:pPr>
              <w:spacing w:line="274" w:lineRule="exact"/>
              <w:jc w:val="both"/>
              <w:rPr>
                <w:rFonts w:ascii="PT Astra Sans" w:eastAsia="Arial Unicode MS" w:hAnsi="PT Astra Sans" w:cs="Arial"/>
                <w:lang w:val="ru-RU" w:bidi="ar-SA"/>
              </w:rPr>
            </w:pPr>
            <w:r w:rsidRPr="00AF2F54">
              <w:rPr>
                <w:rFonts w:ascii="PT Astra Sans" w:eastAsia="Arial Unicode MS" w:hAnsi="PT Astra Sans" w:cs="Arial"/>
                <w:lang w:val="ru-RU" w:bidi="ar-SA"/>
              </w:rPr>
              <w:t>- доля детей школьного возраста, систематически занимающихся физической культурой и спортом, в общей численности детей школьного возраста;</w:t>
            </w:r>
          </w:p>
          <w:p w:rsidR="00AF2F54" w:rsidRPr="00AF2F54" w:rsidRDefault="00AF2F54" w:rsidP="00AF2F54">
            <w:pPr>
              <w:spacing w:line="274" w:lineRule="exact"/>
              <w:jc w:val="both"/>
              <w:rPr>
                <w:rFonts w:ascii="PT Astra Sans" w:eastAsia="Arial Unicode MS" w:hAnsi="PT Astra Sans" w:cs="Arial"/>
                <w:lang w:val="ru-RU" w:bidi="ar-SA"/>
              </w:rPr>
            </w:pPr>
            <w:r w:rsidRPr="00AF2F54">
              <w:rPr>
                <w:rFonts w:ascii="PT Astra Sans" w:eastAsia="Arial Unicode MS" w:hAnsi="PT Astra Sans" w:cs="Arial"/>
                <w:lang w:val="ru-RU" w:bidi="ar-SA"/>
              </w:rPr>
              <w:t>- доля общеобразовательных организаций Белозерского муниципального округа, имеющих школьный спортивный клуб;</w:t>
            </w:r>
          </w:p>
          <w:p w:rsidR="00AF2F54" w:rsidRPr="00AF2F54" w:rsidRDefault="00AF2F54" w:rsidP="00AF2F54">
            <w:pPr>
              <w:spacing w:line="274" w:lineRule="exact"/>
              <w:ind w:left="80"/>
              <w:jc w:val="both"/>
              <w:rPr>
                <w:rFonts w:ascii="PT Astra Sans" w:eastAsia="Arial Unicode MS" w:hAnsi="PT Astra Sans" w:cs="Arial"/>
                <w:lang w:val="ru-RU" w:bidi="ar-SA"/>
              </w:rPr>
            </w:pPr>
            <w:r w:rsidRPr="00AF2F54">
              <w:rPr>
                <w:rFonts w:ascii="PT Astra Sans" w:eastAsia="Arial Unicode MS" w:hAnsi="PT Astra Sans" w:cs="Arial"/>
                <w:lang w:val="ru-RU" w:bidi="ar-SA"/>
              </w:rPr>
              <w:t>- доля обучающихся, выполнивших нормативы испытаний (тестов) Всероссийского физкультурно-спортивного комплекса «Готов к труду и обороне» от общего числа обучающихся, принявших участие в выполнении нормативов комплекса ГТО;</w:t>
            </w:r>
          </w:p>
          <w:p w:rsidR="00AF2F54" w:rsidRPr="00AF2F54" w:rsidRDefault="00AF2F54" w:rsidP="00AF2F54">
            <w:pPr>
              <w:spacing w:line="274" w:lineRule="exact"/>
              <w:ind w:left="80"/>
              <w:jc w:val="both"/>
              <w:rPr>
                <w:rFonts w:ascii="PT Astra Sans" w:eastAsia="Arial Unicode MS" w:hAnsi="PT Astra Sans" w:cs="Arial"/>
                <w:lang w:val="ru-RU" w:bidi="ar-SA"/>
              </w:rPr>
            </w:pPr>
            <w:r w:rsidRPr="00AF2F54">
              <w:rPr>
                <w:rFonts w:ascii="PT Astra Sans" w:eastAsia="Arial Unicode MS" w:hAnsi="PT Astra Sans" w:cs="Arial"/>
                <w:lang w:val="ru-RU" w:bidi="ar-SA"/>
              </w:rPr>
              <w:t xml:space="preserve">- доля педагогических работников общеобразовательных организаций, преподающих учебный предмет «Физическая культура», имеющих квалификацию или переподготовку по дополнительным </w:t>
            </w:r>
            <w:r w:rsidRPr="00AF2F54">
              <w:rPr>
                <w:rFonts w:ascii="PT Astra Sans" w:eastAsia="Arial Unicode MS" w:hAnsi="PT Astra Sans" w:cs="Arial"/>
                <w:lang w:val="ru-RU" w:bidi="ar-SA"/>
              </w:rPr>
              <w:lastRenderedPageBreak/>
              <w:t>профессиональным программам в области физической культуры и спорта.</w:t>
            </w:r>
          </w:p>
        </w:tc>
      </w:tr>
      <w:tr w:rsidR="00AF2F54" w:rsidRPr="00D7283C" w:rsidTr="005E460C">
        <w:tc>
          <w:tcPr>
            <w:tcW w:w="1668" w:type="dxa"/>
          </w:tcPr>
          <w:p w:rsidR="00AF2F54" w:rsidRPr="00AF2F54" w:rsidRDefault="00AF2F54" w:rsidP="00AF2F54">
            <w:pPr>
              <w:spacing w:line="277" w:lineRule="exact"/>
              <w:ind w:left="100"/>
              <w:jc w:val="center"/>
              <w:rPr>
                <w:rFonts w:ascii="PT Astra Sans" w:eastAsia="Arial Unicode MS" w:hAnsi="PT Astra Sans" w:cs="Arial"/>
                <w:lang w:val="ru-RU" w:bidi="ar-SA"/>
              </w:rPr>
            </w:pPr>
            <w:r w:rsidRPr="00AF2F54">
              <w:rPr>
                <w:rFonts w:ascii="PT Astra Sans" w:eastAsia="Arial Unicode MS" w:hAnsi="PT Astra Sans" w:cs="Arial"/>
                <w:lang w:val="ru-RU" w:bidi="ar-SA"/>
              </w:rPr>
              <w:lastRenderedPageBreak/>
              <w:t>Этапы и сроки реализации Программы</w:t>
            </w:r>
          </w:p>
        </w:tc>
        <w:tc>
          <w:tcPr>
            <w:tcW w:w="7618" w:type="dxa"/>
          </w:tcPr>
          <w:p w:rsidR="00AF2F54" w:rsidRPr="00AF2F54" w:rsidRDefault="00AF2F54" w:rsidP="00AF2F54">
            <w:pPr>
              <w:jc w:val="both"/>
              <w:rPr>
                <w:rFonts w:ascii="PT Astra Sans" w:eastAsia="Arial Unicode MS" w:hAnsi="PT Astra Sans" w:cs="Arial"/>
                <w:lang w:val="ru-RU" w:bidi="ar-SA"/>
              </w:rPr>
            </w:pPr>
            <w:r w:rsidRPr="00AF2F54">
              <w:rPr>
                <w:rFonts w:ascii="PT Astra Sans" w:eastAsia="Arial Unicode MS" w:hAnsi="PT Astra Sans" w:cs="Arial"/>
                <w:lang w:val="ru-RU" w:bidi="ar-SA"/>
              </w:rPr>
              <w:t>Программа реализуется с 2023 по 2024 годы</w:t>
            </w:r>
          </w:p>
        </w:tc>
      </w:tr>
      <w:tr w:rsidR="00AF2F54" w:rsidRPr="00D7283C" w:rsidTr="005E460C">
        <w:tc>
          <w:tcPr>
            <w:tcW w:w="1668" w:type="dxa"/>
          </w:tcPr>
          <w:p w:rsidR="00AF2F54" w:rsidRPr="00AF2F54" w:rsidRDefault="00AF2F54" w:rsidP="00AF2F54">
            <w:pPr>
              <w:spacing w:line="274" w:lineRule="exact"/>
              <w:ind w:right="20"/>
              <w:jc w:val="center"/>
              <w:rPr>
                <w:rFonts w:ascii="PT Astra Sans" w:eastAsia="Arial Unicode MS" w:hAnsi="PT Astra Sans" w:cs="Arial"/>
                <w:lang w:val="ru-RU" w:bidi="ar-SA"/>
              </w:rPr>
            </w:pPr>
            <w:r w:rsidRPr="00AF2F54">
              <w:rPr>
                <w:rFonts w:ascii="PT Astra Sans" w:eastAsia="Arial Unicode MS" w:hAnsi="PT Astra Sans" w:cs="Arial"/>
                <w:lang w:val="ru-RU" w:bidi="ar-SA"/>
              </w:rPr>
              <w:t>Ожидаемые результаты реализации Программы</w:t>
            </w:r>
          </w:p>
          <w:p w:rsidR="00AF2F54" w:rsidRPr="00AF2F54" w:rsidRDefault="00AF2F54" w:rsidP="00AF2F54">
            <w:pPr>
              <w:jc w:val="center"/>
              <w:rPr>
                <w:rFonts w:ascii="PT Astra Sans" w:eastAsia="Arial Unicode MS" w:hAnsi="PT Astra Sans" w:cs="Arial Unicode MS"/>
                <w:color w:val="000000"/>
                <w:lang w:val="ru-RU" w:bidi="ar-SA"/>
              </w:rPr>
            </w:pPr>
          </w:p>
        </w:tc>
        <w:tc>
          <w:tcPr>
            <w:tcW w:w="7618" w:type="dxa"/>
          </w:tcPr>
          <w:p w:rsidR="00AF2F54" w:rsidRPr="00AF2F54" w:rsidRDefault="00AF2F54" w:rsidP="00AF2F54">
            <w:pPr>
              <w:spacing w:line="274" w:lineRule="exact"/>
              <w:ind w:left="20" w:right="20"/>
              <w:jc w:val="both"/>
              <w:rPr>
                <w:rFonts w:ascii="PT Astra Sans" w:eastAsia="Arial Unicode MS" w:hAnsi="PT Astra Sans" w:cs="Arial"/>
                <w:lang w:val="ru-RU" w:bidi="ar-SA"/>
              </w:rPr>
            </w:pPr>
            <w:r w:rsidRPr="00AF2F54">
              <w:rPr>
                <w:rFonts w:ascii="PT Astra Sans" w:eastAsia="Arial Unicode MS" w:hAnsi="PT Astra Sans" w:cs="Arial"/>
                <w:lang w:val="ru-RU" w:bidi="ar-SA"/>
              </w:rPr>
              <w:t>- доля детей школьного возраста, систематически занимающихся физической культурой и спортом, в общей численности детей школьного возраста не менее 80%;</w:t>
            </w:r>
          </w:p>
          <w:p w:rsidR="00AF2F54" w:rsidRPr="00AF2F54" w:rsidRDefault="00AF2F54" w:rsidP="00AF2F54">
            <w:pPr>
              <w:jc w:val="both"/>
              <w:rPr>
                <w:rFonts w:ascii="PT Astra Sans" w:eastAsia="Arial Unicode MS" w:hAnsi="PT Astra Sans" w:cs="Arial Unicode MS"/>
                <w:color w:val="000000"/>
                <w:lang w:val="ru-RU" w:bidi="ar-SA"/>
              </w:rPr>
            </w:pPr>
            <w:r w:rsidRPr="00AF2F54">
              <w:rPr>
                <w:rFonts w:ascii="PT Astra Sans" w:eastAsia="Arial Unicode MS" w:hAnsi="PT Astra Sans" w:cs="Arial Unicode MS"/>
                <w:color w:val="000000"/>
                <w:lang w:val="ru-RU" w:bidi="ar-SA"/>
              </w:rPr>
              <w:t>- доля общеобразовательных организаций, имеющих школьный спортивный клуб не менее 41%;</w:t>
            </w:r>
          </w:p>
          <w:p w:rsidR="00AF2F54" w:rsidRPr="00AF2F54" w:rsidRDefault="00AF2F54" w:rsidP="00AF2F54">
            <w:pPr>
              <w:jc w:val="both"/>
              <w:rPr>
                <w:rFonts w:ascii="PT Astra Sans" w:eastAsia="Arial Unicode MS" w:hAnsi="PT Astra Sans" w:cs="Arial Unicode MS"/>
                <w:color w:val="000000"/>
                <w:lang w:val="ru-RU" w:bidi="ar-SA"/>
              </w:rPr>
            </w:pPr>
            <w:r w:rsidRPr="00AF2F54">
              <w:rPr>
                <w:rFonts w:ascii="PT Astra Sans" w:eastAsia="Arial Unicode MS" w:hAnsi="PT Astra Sans" w:cs="Arial Unicode MS"/>
                <w:color w:val="000000"/>
                <w:lang w:val="ru-RU" w:bidi="ar-SA"/>
              </w:rPr>
              <w:t>- доля обучающихся, выполнивших нормативы испытаний (тестов) Всероссийского физкультурно-спортивного комплекса «Готов к труду и обороне» (ГТО) от общего числа обучающихся, принявших участие в выполнении нормативов комплекса ГТО не менее 70%;</w:t>
            </w:r>
          </w:p>
          <w:p w:rsidR="00AF2F54" w:rsidRPr="00AF2F54" w:rsidRDefault="00AF2F54" w:rsidP="00AF2F54">
            <w:pPr>
              <w:tabs>
                <w:tab w:val="left" w:pos="1982"/>
                <w:tab w:val="left" w:pos="5085"/>
              </w:tabs>
              <w:spacing w:line="274" w:lineRule="exact"/>
              <w:ind w:left="20" w:right="20"/>
              <w:jc w:val="both"/>
              <w:rPr>
                <w:rFonts w:ascii="PT Astra Sans" w:eastAsia="Arial Unicode MS" w:hAnsi="PT Astra Sans" w:cs="Arial"/>
                <w:lang w:val="ru-RU" w:bidi="ar-SA"/>
              </w:rPr>
            </w:pPr>
            <w:r w:rsidRPr="00AF2F54">
              <w:rPr>
                <w:rFonts w:ascii="PT Astra Sans" w:eastAsia="Arial Unicode MS" w:hAnsi="PT Astra Sans" w:cs="Arial"/>
                <w:lang w:val="ru-RU" w:bidi="ar-SA"/>
              </w:rPr>
              <w:t>- доля педагогических работников общеобразовательных организаций, преподающих учебный предмет «Физическая культура», имеющих квалификацию или переподготовку по дополнительным профессиональным программам в области физической культуры и спорта не менее 90%.</w:t>
            </w:r>
          </w:p>
        </w:tc>
      </w:tr>
    </w:tbl>
    <w:p w:rsidR="00FD52BD" w:rsidRDefault="00FD52BD" w:rsidP="00E10624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p w:rsidR="00D7283C" w:rsidRPr="00D7283C" w:rsidRDefault="00D7283C" w:rsidP="00D7283C">
      <w:pPr>
        <w:ind w:right="141" w:firstLine="851"/>
        <w:jc w:val="center"/>
        <w:rPr>
          <w:rFonts w:ascii="PT Astra Sans" w:hAnsi="PT Astra Sans"/>
          <w:lang w:val="ru-RU"/>
        </w:rPr>
      </w:pPr>
      <w:r w:rsidRPr="00D7283C">
        <w:rPr>
          <w:rFonts w:ascii="PT Astra Sans" w:hAnsi="PT Astra Sans" w:cs="Arial"/>
          <w:lang w:val="ru-RU" w:eastAsia="ru-RU" w:bidi="ar-SA"/>
        </w:rPr>
        <w:t xml:space="preserve">Формы оценки целевых индикаторов муниципальной программы Белозерского </w:t>
      </w:r>
      <w:r w:rsidRPr="00D7283C">
        <w:rPr>
          <w:rFonts w:ascii="PT Astra Sans" w:hAnsi="PT Astra Sans"/>
          <w:lang w:val="ru-RU"/>
        </w:rPr>
        <w:t>муниципального округа</w:t>
      </w:r>
      <w:r w:rsidRPr="00D7283C">
        <w:rPr>
          <w:rFonts w:ascii="PT Astra Sans" w:hAnsi="PT Astra Sans" w:cs="Arial"/>
          <w:lang w:val="ru-RU" w:eastAsia="ru-RU" w:bidi="ar-SA"/>
        </w:rPr>
        <w:t xml:space="preserve"> </w:t>
      </w:r>
      <w:r w:rsidRPr="00D7283C">
        <w:rPr>
          <w:rFonts w:ascii="PT Astra Sans" w:hAnsi="PT Astra Sans"/>
          <w:lang w:val="ru-RU"/>
        </w:rPr>
        <w:t>«Развитие школьного спорта в Белозерском муниципальном округе» на 2023-2024 годы</w:t>
      </w:r>
    </w:p>
    <w:p w:rsidR="00D7283C" w:rsidRPr="00592F9E" w:rsidRDefault="00D7283C" w:rsidP="00D7283C">
      <w:pPr>
        <w:pStyle w:val="Standard"/>
        <w:jc w:val="center"/>
        <w:rPr>
          <w:rFonts w:ascii="PT Astra Sans" w:eastAsia="Times New Roman" w:hAnsi="PT Astra Sans" w:cs="Times New Roman"/>
          <w:lang w:eastAsia="ru-RU" w:bidi="ar-SA"/>
        </w:rPr>
      </w:pPr>
    </w:p>
    <w:p w:rsidR="00D7283C" w:rsidRPr="00816539" w:rsidRDefault="00D7283C" w:rsidP="00D7283C">
      <w:pPr>
        <w:pStyle w:val="Standard"/>
        <w:ind w:firstLine="709"/>
        <w:rPr>
          <w:rFonts w:ascii="PT Astra Sans" w:eastAsia="Times New Roman" w:hAnsi="PT Astra Sans" w:cs="Arial"/>
          <w:lang w:eastAsia="ru-RU" w:bidi="ar-SA"/>
        </w:rPr>
      </w:pPr>
      <w:r w:rsidRPr="00816539">
        <w:rPr>
          <w:rFonts w:ascii="PT Astra Sans" w:eastAsia="Times New Roman" w:hAnsi="PT Astra Sans" w:cs="Arial"/>
          <w:lang w:eastAsia="ru-RU" w:bidi="ar-SA"/>
        </w:rPr>
        <w:t xml:space="preserve">Форма 1. Динамика целевых значений целевых индикаторов муниципальной программы </w:t>
      </w:r>
    </w:p>
    <w:p w:rsidR="00D7283C" w:rsidRPr="00816539" w:rsidRDefault="00D7283C" w:rsidP="00D7283C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992"/>
        <w:gridCol w:w="993"/>
        <w:gridCol w:w="992"/>
        <w:gridCol w:w="992"/>
      </w:tblGrid>
      <w:tr w:rsidR="005C3FC9" w:rsidRPr="00816539" w:rsidTr="0098202B">
        <w:trPr>
          <w:trHeight w:val="322"/>
        </w:trPr>
        <w:tc>
          <w:tcPr>
            <w:tcW w:w="4678" w:type="dxa"/>
            <w:vMerge w:val="restart"/>
            <w:shd w:val="clear" w:color="auto" w:fill="auto"/>
            <w:vAlign w:val="center"/>
          </w:tcPr>
          <w:p w:rsidR="005C3FC9" w:rsidRPr="00816539" w:rsidRDefault="005C3FC9" w:rsidP="003F7784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proofErr w:type="gramStart"/>
            <w:r w:rsidRPr="00816539">
              <w:rPr>
                <w:rFonts w:ascii="PT Astra Sans" w:eastAsia="Times New Roman" w:hAnsi="PT Astra Sans" w:cs="Arial"/>
                <w:lang w:eastAsia="ru-RU" w:bidi="ar-SA"/>
              </w:rPr>
              <w:t>Целевые  индикаторы</w:t>
            </w:r>
            <w:proofErr w:type="gramEnd"/>
          </w:p>
        </w:tc>
        <w:tc>
          <w:tcPr>
            <w:tcW w:w="1985" w:type="dxa"/>
            <w:gridSpan w:val="2"/>
            <w:shd w:val="clear" w:color="auto" w:fill="auto"/>
          </w:tcPr>
          <w:p w:rsidR="005C3FC9" w:rsidRPr="00816539" w:rsidRDefault="005C3FC9" w:rsidP="003F7784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816539">
              <w:rPr>
                <w:rFonts w:ascii="PT Astra Sans" w:eastAsia="Times New Roman" w:hAnsi="PT Astra Sans" w:cs="Arial"/>
                <w:lang w:eastAsia="ru-RU" w:bidi="ar-SA"/>
              </w:rPr>
              <w:t>2023 год</w:t>
            </w:r>
          </w:p>
        </w:tc>
        <w:tc>
          <w:tcPr>
            <w:tcW w:w="1984" w:type="dxa"/>
            <w:gridSpan w:val="2"/>
          </w:tcPr>
          <w:p w:rsidR="005C3FC9" w:rsidRPr="00816539" w:rsidRDefault="005C3FC9" w:rsidP="003F7784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816539">
              <w:rPr>
                <w:rFonts w:ascii="PT Astra Sans" w:eastAsia="Times New Roman" w:hAnsi="PT Astra Sans" w:cs="Arial"/>
                <w:lang w:eastAsia="ru-RU" w:bidi="ar-SA"/>
              </w:rPr>
              <w:t>2024 год</w:t>
            </w:r>
          </w:p>
        </w:tc>
      </w:tr>
      <w:tr w:rsidR="005C3FC9" w:rsidRPr="00816539" w:rsidTr="0098202B">
        <w:tc>
          <w:tcPr>
            <w:tcW w:w="4678" w:type="dxa"/>
            <w:vMerge/>
            <w:shd w:val="clear" w:color="auto" w:fill="auto"/>
            <w:vAlign w:val="center"/>
          </w:tcPr>
          <w:p w:rsidR="005C3FC9" w:rsidRPr="00816539" w:rsidRDefault="005C3FC9" w:rsidP="003F7784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992" w:type="dxa"/>
            <w:shd w:val="clear" w:color="auto" w:fill="auto"/>
          </w:tcPr>
          <w:p w:rsidR="005C3FC9" w:rsidRPr="00816539" w:rsidRDefault="005C3FC9" w:rsidP="003F7784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816539">
              <w:rPr>
                <w:rFonts w:ascii="PT Astra Sans" w:eastAsia="Times New Roman" w:hAnsi="PT Astra Sans" w:cs="Arial"/>
                <w:lang w:eastAsia="ru-RU" w:bidi="ar-SA"/>
              </w:rPr>
              <w:t>план</w:t>
            </w:r>
          </w:p>
        </w:tc>
        <w:tc>
          <w:tcPr>
            <w:tcW w:w="993" w:type="dxa"/>
            <w:shd w:val="clear" w:color="auto" w:fill="auto"/>
          </w:tcPr>
          <w:p w:rsidR="005C3FC9" w:rsidRPr="00816539" w:rsidRDefault="005C3FC9" w:rsidP="003F7784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816539">
              <w:rPr>
                <w:rFonts w:ascii="PT Astra Sans" w:eastAsia="Times New Roman" w:hAnsi="PT Astra Sans" w:cs="Arial"/>
                <w:lang w:eastAsia="ru-RU" w:bidi="ar-SA"/>
              </w:rPr>
              <w:t>факт</w:t>
            </w:r>
          </w:p>
        </w:tc>
        <w:tc>
          <w:tcPr>
            <w:tcW w:w="992" w:type="dxa"/>
          </w:tcPr>
          <w:p w:rsidR="005C3FC9" w:rsidRPr="00816539" w:rsidRDefault="005C3FC9" w:rsidP="003F7784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816539">
              <w:rPr>
                <w:rFonts w:ascii="PT Astra Sans" w:eastAsia="Times New Roman" w:hAnsi="PT Astra Sans" w:cs="Arial"/>
                <w:lang w:eastAsia="ru-RU" w:bidi="ar-SA"/>
              </w:rPr>
              <w:t>план</w:t>
            </w:r>
          </w:p>
        </w:tc>
        <w:tc>
          <w:tcPr>
            <w:tcW w:w="992" w:type="dxa"/>
          </w:tcPr>
          <w:p w:rsidR="005C3FC9" w:rsidRPr="00816539" w:rsidRDefault="005C3FC9" w:rsidP="003F7784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816539">
              <w:rPr>
                <w:rFonts w:ascii="PT Astra Sans" w:eastAsia="Times New Roman" w:hAnsi="PT Astra Sans" w:cs="Arial"/>
                <w:lang w:eastAsia="ru-RU" w:bidi="ar-SA"/>
              </w:rPr>
              <w:t>факт</w:t>
            </w:r>
          </w:p>
        </w:tc>
      </w:tr>
      <w:tr w:rsidR="005C3FC9" w:rsidRPr="00D7283C" w:rsidTr="0098202B">
        <w:tc>
          <w:tcPr>
            <w:tcW w:w="4678" w:type="dxa"/>
            <w:shd w:val="clear" w:color="auto" w:fill="auto"/>
          </w:tcPr>
          <w:p w:rsidR="005C3FC9" w:rsidRPr="00550479" w:rsidRDefault="005C3FC9" w:rsidP="00D7283C">
            <w:pPr>
              <w:pStyle w:val="a7"/>
              <w:shd w:val="clear" w:color="auto" w:fill="auto"/>
              <w:spacing w:before="0" w:after="0" w:line="240" w:lineRule="auto"/>
              <w:ind w:left="113"/>
              <w:rPr>
                <w:rFonts w:ascii="PT Astra Sans" w:hAnsi="PT Astra Sans"/>
                <w:sz w:val="24"/>
                <w:szCs w:val="24"/>
              </w:rPr>
            </w:pPr>
            <w:r w:rsidRPr="00550479">
              <w:rPr>
                <w:rFonts w:ascii="PT Astra Sans" w:hAnsi="PT Astra Sans"/>
                <w:sz w:val="24"/>
                <w:szCs w:val="24"/>
              </w:rPr>
              <w:t>Доля детей школьного возраста, систематически занимающихся физической культурой и спортом, в общей численности детей школьного возраста</w:t>
            </w:r>
          </w:p>
        </w:tc>
        <w:tc>
          <w:tcPr>
            <w:tcW w:w="992" w:type="dxa"/>
            <w:shd w:val="clear" w:color="auto" w:fill="auto"/>
          </w:tcPr>
          <w:p w:rsidR="005C3FC9" w:rsidRPr="00550479" w:rsidRDefault="005C3FC9" w:rsidP="00D7283C">
            <w:pPr>
              <w:pStyle w:val="a7"/>
              <w:shd w:val="clear" w:color="auto" w:fill="auto"/>
              <w:spacing w:before="0"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550479">
              <w:rPr>
                <w:rFonts w:ascii="PT Astra Sans" w:hAnsi="PT Astra Sans"/>
                <w:sz w:val="24"/>
                <w:szCs w:val="24"/>
              </w:rPr>
              <w:t>70,0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C3FC9" w:rsidRPr="009C55AC" w:rsidRDefault="005C3FC9" w:rsidP="00D7283C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88</w:t>
            </w:r>
          </w:p>
        </w:tc>
        <w:tc>
          <w:tcPr>
            <w:tcW w:w="992" w:type="dxa"/>
          </w:tcPr>
          <w:p w:rsidR="005C3FC9" w:rsidRPr="00550479" w:rsidRDefault="005C3FC9" w:rsidP="00D7283C">
            <w:pPr>
              <w:pStyle w:val="a7"/>
              <w:shd w:val="clear" w:color="auto" w:fill="auto"/>
              <w:spacing w:before="0" w:after="0" w:line="240" w:lineRule="auto"/>
              <w:rPr>
                <w:rFonts w:ascii="PT Astra Sans" w:hAnsi="PT Astra Sans"/>
                <w:sz w:val="24"/>
                <w:szCs w:val="24"/>
              </w:rPr>
            </w:pPr>
            <w:r w:rsidRPr="00550479">
              <w:rPr>
                <w:rFonts w:ascii="PT Astra Sans" w:hAnsi="PT Astra Sans"/>
                <w:sz w:val="24"/>
                <w:szCs w:val="24"/>
              </w:rPr>
              <w:t>80,0</w:t>
            </w:r>
          </w:p>
        </w:tc>
        <w:tc>
          <w:tcPr>
            <w:tcW w:w="992" w:type="dxa"/>
            <w:vAlign w:val="center"/>
          </w:tcPr>
          <w:p w:rsidR="005C3FC9" w:rsidRPr="009C55AC" w:rsidRDefault="005C3FC9" w:rsidP="00D7283C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90</w:t>
            </w:r>
          </w:p>
        </w:tc>
      </w:tr>
      <w:tr w:rsidR="005C3FC9" w:rsidRPr="00D7283C" w:rsidTr="0098202B">
        <w:tc>
          <w:tcPr>
            <w:tcW w:w="4678" w:type="dxa"/>
            <w:shd w:val="clear" w:color="auto" w:fill="auto"/>
          </w:tcPr>
          <w:p w:rsidR="005C3FC9" w:rsidRPr="00550479" w:rsidRDefault="005C3FC9" w:rsidP="00D7283C">
            <w:pPr>
              <w:pStyle w:val="a7"/>
              <w:shd w:val="clear" w:color="auto" w:fill="auto"/>
              <w:spacing w:before="0" w:after="0" w:line="240" w:lineRule="auto"/>
              <w:ind w:left="113"/>
              <w:rPr>
                <w:rFonts w:ascii="PT Astra Sans" w:hAnsi="PT Astra Sans"/>
                <w:sz w:val="24"/>
                <w:szCs w:val="24"/>
              </w:rPr>
            </w:pPr>
            <w:r w:rsidRPr="00550479">
              <w:rPr>
                <w:rFonts w:ascii="PT Astra Sans" w:hAnsi="PT Astra Sans"/>
                <w:sz w:val="24"/>
                <w:szCs w:val="24"/>
              </w:rPr>
              <w:t>Доля общеобразовательных организаций Белозерского муниципального округа, имеющих школьный спортивный клуб</w:t>
            </w:r>
          </w:p>
        </w:tc>
        <w:tc>
          <w:tcPr>
            <w:tcW w:w="992" w:type="dxa"/>
            <w:shd w:val="clear" w:color="auto" w:fill="auto"/>
          </w:tcPr>
          <w:p w:rsidR="005C3FC9" w:rsidRPr="00550479" w:rsidRDefault="005C3FC9" w:rsidP="00D7283C">
            <w:pPr>
              <w:pStyle w:val="a7"/>
              <w:shd w:val="clear" w:color="auto" w:fill="auto"/>
              <w:spacing w:before="0"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550479">
              <w:rPr>
                <w:rFonts w:ascii="PT Astra Sans" w:hAnsi="PT Astra Sans"/>
                <w:sz w:val="24"/>
                <w:szCs w:val="24"/>
              </w:rPr>
              <w:t>41,0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C3FC9" w:rsidRPr="009C55AC" w:rsidRDefault="005C3FC9" w:rsidP="00D7283C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58,3</w:t>
            </w:r>
          </w:p>
        </w:tc>
        <w:tc>
          <w:tcPr>
            <w:tcW w:w="992" w:type="dxa"/>
          </w:tcPr>
          <w:p w:rsidR="005C3FC9" w:rsidRPr="00550479" w:rsidRDefault="005C3FC9" w:rsidP="00D7283C">
            <w:pPr>
              <w:pStyle w:val="a7"/>
              <w:shd w:val="clear" w:color="auto" w:fill="auto"/>
              <w:spacing w:before="0" w:after="0" w:line="240" w:lineRule="auto"/>
              <w:rPr>
                <w:rFonts w:ascii="PT Astra Sans" w:hAnsi="PT Astra Sans"/>
                <w:sz w:val="24"/>
                <w:szCs w:val="24"/>
              </w:rPr>
            </w:pPr>
            <w:r w:rsidRPr="00550479">
              <w:rPr>
                <w:rFonts w:ascii="PT Astra Sans" w:hAnsi="PT Astra Sans"/>
                <w:sz w:val="24"/>
                <w:szCs w:val="24"/>
              </w:rPr>
              <w:t>41,0</w:t>
            </w:r>
          </w:p>
        </w:tc>
        <w:tc>
          <w:tcPr>
            <w:tcW w:w="992" w:type="dxa"/>
            <w:vAlign w:val="center"/>
          </w:tcPr>
          <w:p w:rsidR="005C3FC9" w:rsidRPr="009C55AC" w:rsidRDefault="005C3FC9" w:rsidP="00D7283C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69</w:t>
            </w:r>
          </w:p>
        </w:tc>
      </w:tr>
      <w:tr w:rsidR="005C3FC9" w:rsidRPr="00D7283C" w:rsidTr="0098202B">
        <w:tc>
          <w:tcPr>
            <w:tcW w:w="4678" w:type="dxa"/>
            <w:shd w:val="clear" w:color="auto" w:fill="auto"/>
          </w:tcPr>
          <w:p w:rsidR="005C3FC9" w:rsidRPr="00550479" w:rsidRDefault="005C3FC9" w:rsidP="00D7283C">
            <w:pPr>
              <w:pStyle w:val="a7"/>
              <w:shd w:val="clear" w:color="auto" w:fill="auto"/>
              <w:spacing w:before="0" w:after="0" w:line="240" w:lineRule="auto"/>
              <w:ind w:left="113"/>
              <w:rPr>
                <w:rFonts w:ascii="PT Astra Sans" w:hAnsi="PT Astra Sans"/>
                <w:sz w:val="24"/>
                <w:szCs w:val="24"/>
              </w:rPr>
            </w:pPr>
            <w:r w:rsidRPr="00550479">
              <w:rPr>
                <w:rFonts w:ascii="PT Astra Sans" w:hAnsi="PT Astra Sans"/>
                <w:sz w:val="24"/>
                <w:szCs w:val="24"/>
              </w:rPr>
              <w:t>Доля обучающихся, выполнивших нормативы испытаний ВФСК ГТО</w:t>
            </w:r>
          </w:p>
        </w:tc>
        <w:tc>
          <w:tcPr>
            <w:tcW w:w="992" w:type="dxa"/>
            <w:shd w:val="clear" w:color="auto" w:fill="auto"/>
          </w:tcPr>
          <w:p w:rsidR="005C3FC9" w:rsidRPr="00550479" w:rsidRDefault="005C3FC9" w:rsidP="00D7283C">
            <w:pPr>
              <w:pStyle w:val="a7"/>
              <w:shd w:val="clear" w:color="auto" w:fill="auto"/>
              <w:spacing w:before="0"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550479">
              <w:rPr>
                <w:rFonts w:ascii="PT Astra Sans" w:hAnsi="PT Astra Sans"/>
                <w:sz w:val="24"/>
                <w:szCs w:val="24"/>
              </w:rPr>
              <w:t>60,0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C3FC9" w:rsidRPr="009C55AC" w:rsidRDefault="005C3FC9" w:rsidP="00D7283C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20,6</w:t>
            </w:r>
          </w:p>
        </w:tc>
        <w:tc>
          <w:tcPr>
            <w:tcW w:w="992" w:type="dxa"/>
          </w:tcPr>
          <w:p w:rsidR="005C3FC9" w:rsidRPr="00550479" w:rsidRDefault="005C3FC9" w:rsidP="00D7283C">
            <w:pPr>
              <w:pStyle w:val="a7"/>
              <w:shd w:val="clear" w:color="auto" w:fill="auto"/>
              <w:spacing w:before="0" w:after="0" w:line="240" w:lineRule="auto"/>
              <w:rPr>
                <w:rFonts w:ascii="PT Astra Sans" w:hAnsi="PT Astra Sans"/>
                <w:sz w:val="24"/>
                <w:szCs w:val="24"/>
              </w:rPr>
            </w:pPr>
            <w:r w:rsidRPr="00550479">
              <w:rPr>
                <w:rFonts w:ascii="PT Astra Sans" w:hAnsi="PT Astra Sans"/>
                <w:sz w:val="24"/>
                <w:szCs w:val="24"/>
              </w:rPr>
              <w:t>70,0</w:t>
            </w:r>
          </w:p>
        </w:tc>
        <w:tc>
          <w:tcPr>
            <w:tcW w:w="992" w:type="dxa"/>
            <w:vAlign w:val="center"/>
          </w:tcPr>
          <w:p w:rsidR="005C3FC9" w:rsidRPr="009C55AC" w:rsidRDefault="005C3FC9" w:rsidP="00D7283C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20,8</w:t>
            </w:r>
          </w:p>
        </w:tc>
      </w:tr>
      <w:tr w:rsidR="005C3FC9" w:rsidRPr="00D7283C" w:rsidTr="0098202B">
        <w:tc>
          <w:tcPr>
            <w:tcW w:w="4678" w:type="dxa"/>
            <w:shd w:val="clear" w:color="auto" w:fill="auto"/>
          </w:tcPr>
          <w:p w:rsidR="005C3FC9" w:rsidRPr="00550479" w:rsidRDefault="005C3FC9" w:rsidP="00D7283C">
            <w:pPr>
              <w:pStyle w:val="a7"/>
              <w:shd w:val="clear" w:color="auto" w:fill="auto"/>
              <w:spacing w:before="0" w:after="0" w:line="240" w:lineRule="auto"/>
              <w:ind w:left="113" w:right="154"/>
              <w:rPr>
                <w:rFonts w:ascii="PT Astra Sans" w:hAnsi="PT Astra Sans"/>
                <w:sz w:val="24"/>
                <w:szCs w:val="24"/>
              </w:rPr>
            </w:pPr>
            <w:r w:rsidRPr="00550479">
              <w:rPr>
                <w:rFonts w:ascii="PT Astra Sans" w:hAnsi="PT Astra Sans"/>
                <w:sz w:val="24"/>
                <w:szCs w:val="24"/>
              </w:rPr>
              <w:t>Доля педагогических работников общеобразовательных организаций, преподающих учебный предмет «Физическая культура», имеющих квалификацию или переподготовку по дополнительным профессиональным программам в области физической культуры и спорта</w:t>
            </w:r>
          </w:p>
        </w:tc>
        <w:tc>
          <w:tcPr>
            <w:tcW w:w="992" w:type="dxa"/>
            <w:shd w:val="clear" w:color="auto" w:fill="auto"/>
          </w:tcPr>
          <w:p w:rsidR="005C3FC9" w:rsidRPr="00550479" w:rsidRDefault="005C3FC9" w:rsidP="00D7283C">
            <w:pPr>
              <w:pStyle w:val="a7"/>
              <w:shd w:val="clear" w:color="auto" w:fill="auto"/>
              <w:spacing w:before="0"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550479">
              <w:rPr>
                <w:rFonts w:ascii="PT Astra Sans" w:hAnsi="PT Astra Sans"/>
                <w:sz w:val="24"/>
                <w:szCs w:val="24"/>
              </w:rPr>
              <w:t>85,0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C3FC9" w:rsidRPr="009C55AC" w:rsidRDefault="005C3FC9" w:rsidP="00D7283C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96,5</w:t>
            </w:r>
          </w:p>
        </w:tc>
        <w:tc>
          <w:tcPr>
            <w:tcW w:w="992" w:type="dxa"/>
          </w:tcPr>
          <w:p w:rsidR="005C3FC9" w:rsidRPr="00550479" w:rsidRDefault="005C3FC9" w:rsidP="00D7283C">
            <w:pPr>
              <w:pStyle w:val="a7"/>
              <w:shd w:val="clear" w:color="auto" w:fill="auto"/>
              <w:spacing w:before="0" w:after="0" w:line="240" w:lineRule="auto"/>
              <w:rPr>
                <w:rFonts w:ascii="PT Astra Sans" w:hAnsi="PT Astra Sans"/>
                <w:sz w:val="24"/>
                <w:szCs w:val="24"/>
              </w:rPr>
            </w:pPr>
            <w:r w:rsidRPr="00550479">
              <w:rPr>
                <w:rFonts w:ascii="PT Astra Sans" w:hAnsi="PT Astra Sans"/>
                <w:sz w:val="24"/>
                <w:szCs w:val="24"/>
              </w:rPr>
              <w:t>90,0</w:t>
            </w:r>
          </w:p>
        </w:tc>
        <w:tc>
          <w:tcPr>
            <w:tcW w:w="992" w:type="dxa"/>
            <w:vAlign w:val="center"/>
          </w:tcPr>
          <w:p w:rsidR="005C3FC9" w:rsidRPr="009C55AC" w:rsidRDefault="005C3FC9" w:rsidP="00D7283C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97</w:t>
            </w:r>
          </w:p>
        </w:tc>
      </w:tr>
    </w:tbl>
    <w:p w:rsidR="00D7283C" w:rsidRDefault="00D7283C" w:rsidP="00E10624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p w:rsidR="0098202B" w:rsidRDefault="0098202B" w:rsidP="00E10624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  <w:r>
        <w:rPr>
          <w:rFonts w:ascii="PT Astra Sans" w:eastAsia="Times New Roman" w:hAnsi="PT Astra Sans" w:cs="Times New Roman"/>
          <w:lang w:eastAsia="ru-RU" w:bidi="ar-SA"/>
        </w:rPr>
        <w:t xml:space="preserve">           </w:t>
      </w:r>
    </w:p>
    <w:p w:rsidR="0098202B" w:rsidRDefault="0098202B" w:rsidP="00E10624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p w:rsidR="0098202B" w:rsidRDefault="0098202B" w:rsidP="00E10624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p w:rsidR="00AF2F54" w:rsidRDefault="0098202B" w:rsidP="00E10624">
      <w:pPr>
        <w:pStyle w:val="Standard"/>
        <w:jc w:val="both"/>
        <w:rPr>
          <w:rFonts w:ascii="PT Astra Sans" w:hAnsi="PT Astra Sans"/>
        </w:rPr>
      </w:pPr>
      <w:r>
        <w:rPr>
          <w:rFonts w:ascii="PT Astra Sans" w:eastAsia="Times New Roman" w:hAnsi="PT Astra Sans" w:cs="Times New Roman"/>
          <w:lang w:eastAsia="ru-RU" w:bidi="ar-SA"/>
        </w:rPr>
        <w:lastRenderedPageBreak/>
        <w:t xml:space="preserve">  </w:t>
      </w:r>
      <w:r w:rsidR="00E10624" w:rsidRPr="00AB4402">
        <w:rPr>
          <w:rFonts w:ascii="PT Astra Sans" w:eastAsia="Times New Roman" w:hAnsi="PT Astra Sans" w:cs="Times New Roman"/>
          <w:lang w:eastAsia="ru-RU" w:bidi="ar-SA"/>
        </w:rPr>
        <w:t>Форма 2. Оценка целевых индикаторов муниципальной программы «</w:t>
      </w:r>
      <w:r w:rsidR="00AF2F54" w:rsidRPr="00AF2F54">
        <w:rPr>
          <w:rFonts w:ascii="PT Astra Sans" w:hAnsi="PT Astra Sans"/>
        </w:rPr>
        <w:t>Развитие школьного спорта в Белозерском муниципальном округе» на 2023-2024 годы</w:t>
      </w:r>
    </w:p>
    <w:p w:rsidR="00E10624" w:rsidRDefault="009E22D0" w:rsidP="00AF2F54">
      <w:pPr>
        <w:pStyle w:val="Standard"/>
        <w:jc w:val="center"/>
        <w:rPr>
          <w:rFonts w:ascii="PT Astra Sans" w:eastAsia="Times New Roman" w:hAnsi="PT Astra Sans" w:cs="Times New Roman"/>
          <w:lang w:eastAsia="ru-RU" w:bidi="ar-SA"/>
        </w:rPr>
      </w:pPr>
      <w:r w:rsidRPr="00AB4402">
        <w:rPr>
          <w:rFonts w:ascii="PT Astra Sans" w:eastAsia="Times New Roman" w:hAnsi="PT Astra Sans" w:cs="Times New Roman"/>
          <w:lang w:eastAsia="ru-RU" w:bidi="ar-SA"/>
        </w:rPr>
        <w:t>за 202</w:t>
      </w:r>
      <w:r w:rsidR="006F2745">
        <w:rPr>
          <w:rFonts w:ascii="PT Astra Sans" w:eastAsia="Times New Roman" w:hAnsi="PT Astra Sans" w:cs="Times New Roman"/>
          <w:lang w:eastAsia="ru-RU" w:bidi="ar-SA"/>
        </w:rPr>
        <w:t>4</w:t>
      </w:r>
      <w:r w:rsidR="00E10624" w:rsidRPr="00AB4402">
        <w:rPr>
          <w:rFonts w:ascii="PT Astra Sans" w:eastAsia="Times New Roman" w:hAnsi="PT Astra Sans" w:cs="Times New Roman"/>
          <w:lang w:eastAsia="ru-RU" w:bidi="ar-SA"/>
        </w:rPr>
        <w:t xml:space="preserve"> год</w:t>
      </w:r>
    </w:p>
    <w:p w:rsidR="00D7283C" w:rsidRDefault="00D7283C" w:rsidP="00AF2F54">
      <w:pPr>
        <w:pStyle w:val="Standard"/>
        <w:jc w:val="center"/>
        <w:rPr>
          <w:rFonts w:ascii="PT Astra Sans" w:eastAsia="Times New Roman" w:hAnsi="PT Astra Sans" w:cs="Times New Roman"/>
          <w:lang w:eastAsia="ru-RU" w:bidi="ar-SA"/>
        </w:rPr>
      </w:pPr>
    </w:p>
    <w:tbl>
      <w:tblPr>
        <w:tblStyle w:val="a6"/>
        <w:tblW w:w="0" w:type="auto"/>
        <w:tblInd w:w="250" w:type="dxa"/>
        <w:tblLook w:val="04A0" w:firstRow="1" w:lastRow="0" w:firstColumn="1" w:lastColumn="0" w:noHBand="0" w:noVBand="1"/>
      </w:tblPr>
      <w:tblGrid>
        <w:gridCol w:w="3969"/>
        <w:gridCol w:w="992"/>
        <w:gridCol w:w="1103"/>
        <w:gridCol w:w="1449"/>
        <w:gridCol w:w="1099"/>
      </w:tblGrid>
      <w:tr w:rsidR="005C3FC9" w:rsidTr="005C3FC9">
        <w:tc>
          <w:tcPr>
            <w:tcW w:w="3969" w:type="dxa"/>
            <w:vMerge w:val="restart"/>
          </w:tcPr>
          <w:p w:rsidR="005C3FC9" w:rsidRDefault="005C3FC9" w:rsidP="00AF2F54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 xml:space="preserve">Наименование </w:t>
            </w:r>
            <w:proofErr w:type="gramStart"/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целевого  индикатора</w:t>
            </w:r>
            <w:proofErr w:type="gramEnd"/>
          </w:p>
        </w:tc>
        <w:tc>
          <w:tcPr>
            <w:tcW w:w="4643" w:type="dxa"/>
            <w:gridSpan w:val="4"/>
          </w:tcPr>
          <w:p w:rsidR="005C3FC9" w:rsidRDefault="005C3FC9" w:rsidP="00AF2F54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Значение целевого индикатора</w:t>
            </w:r>
          </w:p>
        </w:tc>
      </w:tr>
      <w:tr w:rsidR="005C3FC9" w:rsidTr="005C3FC9">
        <w:tc>
          <w:tcPr>
            <w:tcW w:w="3969" w:type="dxa"/>
            <w:vMerge/>
          </w:tcPr>
          <w:p w:rsidR="005C3FC9" w:rsidRDefault="005C3FC9" w:rsidP="00AF2F54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992" w:type="dxa"/>
          </w:tcPr>
          <w:p w:rsidR="005C3FC9" w:rsidRDefault="005C3FC9" w:rsidP="00AF2F54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План</w:t>
            </w:r>
          </w:p>
        </w:tc>
        <w:tc>
          <w:tcPr>
            <w:tcW w:w="1103" w:type="dxa"/>
          </w:tcPr>
          <w:p w:rsidR="005C3FC9" w:rsidRDefault="005C3FC9" w:rsidP="00AF2F54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Факт</w:t>
            </w:r>
          </w:p>
        </w:tc>
        <w:tc>
          <w:tcPr>
            <w:tcW w:w="1449" w:type="dxa"/>
          </w:tcPr>
          <w:p w:rsidR="005C3FC9" w:rsidRDefault="005C3FC9" w:rsidP="00AF2F54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Отклонение в %</w:t>
            </w:r>
          </w:p>
        </w:tc>
        <w:tc>
          <w:tcPr>
            <w:tcW w:w="1099" w:type="dxa"/>
          </w:tcPr>
          <w:p w:rsidR="005C3FC9" w:rsidRDefault="005C3FC9" w:rsidP="00AF2F54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Оценка в баллах</w:t>
            </w:r>
          </w:p>
        </w:tc>
      </w:tr>
      <w:tr w:rsidR="005C3FC9" w:rsidRPr="005C3FC9" w:rsidTr="005C3FC9">
        <w:tc>
          <w:tcPr>
            <w:tcW w:w="3969" w:type="dxa"/>
          </w:tcPr>
          <w:p w:rsidR="005C3FC9" w:rsidRPr="00550479" w:rsidRDefault="005C3FC9" w:rsidP="005C3FC9">
            <w:pPr>
              <w:pStyle w:val="a7"/>
              <w:shd w:val="clear" w:color="auto" w:fill="auto"/>
              <w:spacing w:before="0" w:after="0" w:line="240" w:lineRule="auto"/>
              <w:ind w:left="113"/>
              <w:rPr>
                <w:rFonts w:ascii="PT Astra Sans" w:hAnsi="PT Astra Sans"/>
                <w:sz w:val="24"/>
                <w:szCs w:val="24"/>
              </w:rPr>
            </w:pPr>
            <w:r w:rsidRPr="00550479">
              <w:rPr>
                <w:rFonts w:ascii="PT Astra Sans" w:hAnsi="PT Astra Sans"/>
                <w:sz w:val="24"/>
                <w:szCs w:val="24"/>
              </w:rPr>
              <w:t>Доля детей школьного возраста, систематически занимающихся физической культурой и спортом, в общей численности детей школьного возраста</w:t>
            </w:r>
          </w:p>
        </w:tc>
        <w:tc>
          <w:tcPr>
            <w:tcW w:w="992" w:type="dxa"/>
          </w:tcPr>
          <w:p w:rsidR="005C3FC9" w:rsidRPr="00550479" w:rsidRDefault="005C3FC9" w:rsidP="005C3FC9">
            <w:pPr>
              <w:pStyle w:val="a7"/>
              <w:shd w:val="clear" w:color="auto" w:fill="auto"/>
              <w:spacing w:before="0" w:after="0" w:line="240" w:lineRule="auto"/>
              <w:rPr>
                <w:rFonts w:ascii="PT Astra Sans" w:hAnsi="PT Astra Sans"/>
                <w:sz w:val="24"/>
                <w:szCs w:val="24"/>
              </w:rPr>
            </w:pPr>
            <w:r w:rsidRPr="00550479">
              <w:rPr>
                <w:rFonts w:ascii="PT Astra Sans" w:hAnsi="PT Astra Sans"/>
                <w:sz w:val="24"/>
                <w:szCs w:val="24"/>
              </w:rPr>
              <w:t>80,0</w:t>
            </w:r>
          </w:p>
        </w:tc>
        <w:tc>
          <w:tcPr>
            <w:tcW w:w="1103" w:type="dxa"/>
            <w:vAlign w:val="center"/>
          </w:tcPr>
          <w:p w:rsidR="005C3FC9" w:rsidRPr="009C55AC" w:rsidRDefault="005C3FC9" w:rsidP="005C3FC9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90</w:t>
            </w:r>
          </w:p>
        </w:tc>
        <w:tc>
          <w:tcPr>
            <w:tcW w:w="1449" w:type="dxa"/>
          </w:tcPr>
          <w:p w:rsidR="005C3FC9" w:rsidRDefault="005C3FC9" w:rsidP="005C3FC9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112,5</w:t>
            </w:r>
          </w:p>
        </w:tc>
        <w:tc>
          <w:tcPr>
            <w:tcW w:w="1099" w:type="dxa"/>
          </w:tcPr>
          <w:p w:rsidR="005C3FC9" w:rsidRDefault="005C3FC9" w:rsidP="005C3FC9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+3</w:t>
            </w:r>
          </w:p>
        </w:tc>
      </w:tr>
      <w:tr w:rsidR="005C3FC9" w:rsidRPr="005C3FC9" w:rsidTr="005C3FC9">
        <w:tc>
          <w:tcPr>
            <w:tcW w:w="3969" w:type="dxa"/>
          </w:tcPr>
          <w:p w:rsidR="005C3FC9" w:rsidRPr="00550479" w:rsidRDefault="005C3FC9" w:rsidP="005C3FC9">
            <w:pPr>
              <w:pStyle w:val="a7"/>
              <w:shd w:val="clear" w:color="auto" w:fill="auto"/>
              <w:spacing w:before="0" w:after="0" w:line="240" w:lineRule="auto"/>
              <w:ind w:left="113"/>
              <w:rPr>
                <w:rFonts w:ascii="PT Astra Sans" w:hAnsi="PT Astra Sans"/>
                <w:sz w:val="24"/>
                <w:szCs w:val="24"/>
              </w:rPr>
            </w:pPr>
            <w:r w:rsidRPr="00550479">
              <w:rPr>
                <w:rFonts w:ascii="PT Astra Sans" w:hAnsi="PT Astra Sans"/>
                <w:sz w:val="24"/>
                <w:szCs w:val="24"/>
              </w:rPr>
              <w:t>Доля общеобразовательных организаций Белозерского муниципального округа, имеющих школьный спортивный клуб</w:t>
            </w:r>
          </w:p>
        </w:tc>
        <w:tc>
          <w:tcPr>
            <w:tcW w:w="992" w:type="dxa"/>
          </w:tcPr>
          <w:p w:rsidR="005C3FC9" w:rsidRPr="00550479" w:rsidRDefault="005C3FC9" w:rsidP="005C3FC9">
            <w:pPr>
              <w:pStyle w:val="a7"/>
              <w:shd w:val="clear" w:color="auto" w:fill="auto"/>
              <w:spacing w:before="0" w:after="0" w:line="240" w:lineRule="auto"/>
              <w:rPr>
                <w:rFonts w:ascii="PT Astra Sans" w:hAnsi="PT Astra Sans"/>
                <w:sz w:val="24"/>
                <w:szCs w:val="24"/>
              </w:rPr>
            </w:pPr>
            <w:r w:rsidRPr="00550479">
              <w:rPr>
                <w:rFonts w:ascii="PT Astra Sans" w:hAnsi="PT Astra Sans"/>
                <w:sz w:val="24"/>
                <w:szCs w:val="24"/>
              </w:rPr>
              <w:t>41,0</w:t>
            </w:r>
          </w:p>
        </w:tc>
        <w:tc>
          <w:tcPr>
            <w:tcW w:w="1103" w:type="dxa"/>
            <w:vAlign w:val="center"/>
          </w:tcPr>
          <w:p w:rsidR="005C3FC9" w:rsidRPr="009C55AC" w:rsidRDefault="005C3FC9" w:rsidP="005C3FC9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69</w:t>
            </w:r>
          </w:p>
        </w:tc>
        <w:tc>
          <w:tcPr>
            <w:tcW w:w="1449" w:type="dxa"/>
          </w:tcPr>
          <w:p w:rsidR="005C3FC9" w:rsidRDefault="005C3FC9" w:rsidP="005C3FC9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168,3</w:t>
            </w:r>
          </w:p>
        </w:tc>
        <w:tc>
          <w:tcPr>
            <w:tcW w:w="1099" w:type="dxa"/>
          </w:tcPr>
          <w:p w:rsidR="005C3FC9" w:rsidRDefault="005C3FC9" w:rsidP="005C3FC9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+4</w:t>
            </w:r>
          </w:p>
        </w:tc>
      </w:tr>
      <w:tr w:rsidR="005C3FC9" w:rsidRPr="005C3FC9" w:rsidTr="005C3FC9">
        <w:tc>
          <w:tcPr>
            <w:tcW w:w="3969" w:type="dxa"/>
          </w:tcPr>
          <w:p w:rsidR="005C3FC9" w:rsidRPr="00550479" w:rsidRDefault="005C3FC9" w:rsidP="005C3FC9">
            <w:pPr>
              <w:pStyle w:val="a7"/>
              <w:shd w:val="clear" w:color="auto" w:fill="auto"/>
              <w:spacing w:before="0" w:after="0" w:line="240" w:lineRule="auto"/>
              <w:ind w:left="113"/>
              <w:rPr>
                <w:rFonts w:ascii="PT Astra Sans" w:hAnsi="PT Astra Sans"/>
                <w:sz w:val="24"/>
                <w:szCs w:val="24"/>
              </w:rPr>
            </w:pPr>
            <w:r w:rsidRPr="00550479">
              <w:rPr>
                <w:rFonts w:ascii="PT Astra Sans" w:hAnsi="PT Astra Sans"/>
                <w:sz w:val="24"/>
                <w:szCs w:val="24"/>
              </w:rPr>
              <w:t>Доля обучающихся, выполнивших нормативы испытаний ВФСК ГТО</w:t>
            </w:r>
          </w:p>
        </w:tc>
        <w:tc>
          <w:tcPr>
            <w:tcW w:w="992" w:type="dxa"/>
          </w:tcPr>
          <w:p w:rsidR="005C3FC9" w:rsidRPr="00550479" w:rsidRDefault="005C3FC9" w:rsidP="005C3FC9">
            <w:pPr>
              <w:pStyle w:val="a7"/>
              <w:shd w:val="clear" w:color="auto" w:fill="auto"/>
              <w:spacing w:before="0" w:after="0" w:line="240" w:lineRule="auto"/>
              <w:rPr>
                <w:rFonts w:ascii="PT Astra Sans" w:hAnsi="PT Astra Sans"/>
                <w:sz w:val="24"/>
                <w:szCs w:val="24"/>
              </w:rPr>
            </w:pPr>
            <w:r w:rsidRPr="00550479">
              <w:rPr>
                <w:rFonts w:ascii="PT Astra Sans" w:hAnsi="PT Astra Sans"/>
                <w:sz w:val="24"/>
                <w:szCs w:val="24"/>
              </w:rPr>
              <w:t>70,0</w:t>
            </w:r>
          </w:p>
        </w:tc>
        <w:tc>
          <w:tcPr>
            <w:tcW w:w="1103" w:type="dxa"/>
            <w:vAlign w:val="center"/>
          </w:tcPr>
          <w:p w:rsidR="005C3FC9" w:rsidRPr="009C55AC" w:rsidRDefault="005C3FC9" w:rsidP="005C3FC9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20,8</w:t>
            </w:r>
          </w:p>
        </w:tc>
        <w:tc>
          <w:tcPr>
            <w:tcW w:w="1449" w:type="dxa"/>
          </w:tcPr>
          <w:p w:rsidR="005C3FC9" w:rsidRDefault="005C3FC9" w:rsidP="005C3FC9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29,7</w:t>
            </w:r>
          </w:p>
        </w:tc>
        <w:tc>
          <w:tcPr>
            <w:tcW w:w="1099" w:type="dxa"/>
          </w:tcPr>
          <w:p w:rsidR="005C3FC9" w:rsidRDefault="005C3FC9" w:rsidP="005C3FC9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-3</w:t>
            </w:r>
          </w:p>
        </w:tc>
      </w:tr>
      <w:tr w:rsidR="005C3FC9" w:rsidRPr="005C3FC9" w:rsidTr="005C3FC9">
        <w:tc>
          <w:tcPr>
            <w:tcW w:w="3969" w:type="dxa"/>
          </w:tcPr>
          <w:p w:rsidR="005C3FC9" w:rsidRPr="00550479" w:rsidRDefault="005C3FC9" w:rsidP="005C3FC9">
            <w:pPr>
              <w:pStyle w:val="a7"/>
              <w:shd w:val="clear" w:color="auto" w:fill="auto"/>
              <w:spacing w:before="0" w:after="0" w:line="240" w:lineRule="auto"/>
              <w:ind w:left="113" w:right="154"/>
              <w:rPr>
                <w:rFonts w:ascii="PT Astra Sans" w:hAnsi="PT Astra Sans"/>
                <w:sz w:val="24"/>
                <w:szCs w:val="24"/>
              </w:rPr>
            </w:pPr>
            <w:r w:rsidRPr="00550479">
              <w:rPr>
                <w:rFonts w:ascii="PT Astra Sans" w:hAnsi="PT Astra Sans"/>
                <w:sz w:val="24"/>
                <w:szCs w:val="24"/>
              </w:rPr>
              <w:t>Доля педагогических работников общеобразовательных организаций, преподающих учебный предмет «Физическая культура», имеющих квалификацию или переподготовку по дополнительным профессиональным программам в области физической культуры и спорта</w:t>
            </w:r>
          </w:p>
        </w:tc>
        <w:tc>
          <w:tcPr>
            <w:tcW w:w="992" w:type="dxa"/>
          </w:tcPr>
          <w:p w:rsidR="005C3FC9" w:rsidRPr="00550479" w:rsidRDefault="005C3FC9" w:rsidP="005C3FC9">
            <w:pPr>
              <w:pStyle w:val="a7"/>
              <w:shd w:val="clear" w:color="auto" w:fill="auto"/>
              <w:spacing w:before="0" w:after="0" w:line="240" w:lineRule="auto"/>
              <w:rPr>
                <w:rFonts w:ascii="PT Astra Sans" w:hAnsi="PT Astra Sans"/>
                <w:sz w:val="24"/>
                <w:szCs w:val="24"/>
              </w:rPr>
            </w:pPr>
            <w:r w:rsidRPr="00550479">
              <w:rPr>
                <w:rFonts w:ascii="PT Astra Sans" w:hAnsi="PT Astra Sans"/>
                <w:sz w:val="24"/>
                <w:szCs w:val="24"/>
              </w:rPr>
              <w:t>90,0</w:t>
            </w:r>
          </w:p>
        </w:tc>
        <w:tc>
          <w:tcPr>
            <w:tcW w:w="1103" w:type="dxa"/>
            <w:vAlign w:val="center"/>
          </w:tcPr>
          <w:p w:rsidR="005C3FC9" w:rsidRPr="009C55AC" w:rsidRDefault="005C3FC9" w:rsidP="005C3FC9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97</w:t>
            </w:r>
          </w:p>
        </w:tc>
        <w:tc>
          <w:tcPr>
            <w:tcW w:w="1449" w:type="dxa"/>
          </w:tcPr>
          <w:p w:rsidR="005C3FC9" w:rsidRDefault="005C3FC9" w:rsidP="005C3FC9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107,8</w:t>
            </w:r>
          </w:p>
        </w:tc>
        <w:tc>
          <w:tcPr>
            <w:tcW w:w="1099" w:type="dxa"/>
          </w:tcPr>
          <w:p w:rsidR="005C3FC9" w:rsidRDefault="005C3FC9" w:rsidP="005C3FC9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+2</w:t>
            </w:r>
          </w:p>
        </w:tc>
      </w:tr>
      <w:tr w:rsidR="005C3FC9" w:rsidRPr="005C3FC9" w:rsidTr="005C3FC9">
        <w:tc>
          <w:tcPr>
            <w:tcW w:w="3969" w:type="dxa"/>
          </w:tcPr>
          <w:p w:rsidR="005C3FC9" w:rsidRPr="00550479" w:rsidRDefault="005C3FC9" w:rsidP="005C3FC9">
            <w:pPr>
              <w:pStyle w:val="a7"/>
              <w:shd w:val="clear" w:color="auto" w:fill="auto"/>
              <w:spacing w:before="0" w:after="0" w:line="240" w:lineRule="auto"/>
              <w:ind w:left="113" w:right="154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5C3FC9" w:rsidRPr="00550479" w:rsidRDefault="005C3FC9" w:rsidP="005C3FC9">
            <w:pPr>
              <w:pStyle w:val="a7"/>
              <w:shd w:val="clear" w:color="auto" w:fill="auto"/>
              <w:spacing w:before="0" w:after="0" w:line="240" w:lineRule="auto"/>
              <w:rPr>
                <w:rFonts w:ascii="PT Astra Sans" w:hAnsi="PT Astra Sans"/>
                <w:sz w:val="24"/>
                <w:szCs w:val="24"/>
              </w:rPr>
            </w:pPr>
          </w:p>
        </w:tc>
        <w:tc>
          <w:tcPr>
            <w:tcW w:w="1103" w:type="dxa"/>
            <w:vAlign w:val="center"/>
          </w:tcPr>
          <w:p w:rsidR="005C3FC9" w:rsidRDefault="005C3FC9" w:rsidP="005C3FC9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1449" w:type="dxa"/>
          </w:tcPr>
          <w:p w:rsidR="005C3FC9" w:rsidRDefault="005C3FC9" w:rsidP="005C3FC9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1099" w:type="dxa"/>
          </w:tcPr>
          <w:p w:rsidR="005C3FC9" w:rsidRDefault="005C3FC9" w:rsidP="005C3FC9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+6</w:t>
            </w:r>
          </w:p>
        </w:tc>
      </w:tr>
    </w:tbl>
    <w:p w:rsidR="00D7283C" w:rsidRPr="00AB4402" w:rsidRDefault="00D7283C" w:rsidP="00AF2F54">
      <w:pPr>
        <w:pStyle w:val="Standard"/>
        <w:jc w:val="center"/>
        <w:rPr>
          <w:rFonts w:ascii="PT Astra Sans" w:eastAsia="Times New Roman" w:hAnsi="PT Astra Sans" w:cs="Times New Roman"/>
          <w:lang w:eastAsia="ru-RU" w:bidi="ar-SA"/>
        </w:rPr>
      </w:pPr>
    </w:p>
    <w:p w:rsidR="00AF2F54" w:rsidRDefault="00E10624" w:rsidP="00E10624">
      <w:pPr>
        <w:pStyle w:val="Standard"/>
        <w:jc w:val="both"/>
        <w:rPr>
          <w:rFonts w:ascii="PT Astra Sans" w:hAnsi="PT Astra Sans"/>
        </w:rPr>
      </w:pPr>
      <w:r w:rsidRPr="00AB4402">
        <w:rPr>
          <w:rFonts w:ascii="PT Astra Sans" w:eastAsia="Times New Roman" w:hAnsi="PT Astra Sans" w:cs="Times New Roman"/>
          <w:lang w:eastAsia="ru-RU" w:bidi="ar-SA"/>
        </w:rPr>
        <w:t xml:space="preserve">Форма </w:t>
      </w:r>
      <w:r w:rsidR="005C3FC9">
        <w:rPr>
          <w:rFonts w:ascii="PT Astra Sans" w:eastAsia="Times New Roman" w:hAnsi="PT Astra Sans" w:cs="Times New Roman"/>
          <w:lang w:eastAsia="ru-RU" w:bidi="ar-SA"/>
        </w:rPr>
        <w:t>4</w:t>
      </w:r>
      <w:r w:rsidRPr="00AB4402">
        <w:rPr>
          <w:rFonts w:ascii="PT Astra Sans" w:eastAsia="Times New Roman" w:hAnsi="PT Astra Sans" w:cs="Times New Roman"/>
          <w:lang w:eastAsia="ru-RU" w:bidi="ar-SA"/>
        </w:rPr>
        <w:t>. Оценка эффект</w:t>
      </w:r>
      <w:r w:rsidR="0044048B" w:rsidRPr="00AB4402">
        <w:rPr>
          <w:rFonts w:ascii="PT Astra Sans" w:eastAsia="Times New Roman" w:hAnsi="PT Astra Sans" w:cs="Times New Roman"/>
          <w:lang w:eastAsia="ru-RU" w:bidi="ar-SA"/>
        </w:rPr>
        <w:t>ивности муниципальной программы «</w:t>
      </w:r>
      <w:r w:rsidR="00AF2F54" w:rsidRPr="00AF2F54">
        <w:rPr>
          <w:rFonts w:ascii="PT Astra Sans" w:hAnsi="PT Astra Sans"/>
        </w:rPr>
        <w:t xml:space="preserve">Развитие школьного спорта в Белозерском муниципальном округе» на 2023-2024 годы </w:t>
      </w:r>
    </w:p>
    <w:tbl>
      <w:tblPr>
        <w:tblW w:w="8647" w:type="dxa"/>
        <w:tblInd w:w="2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53"/>
        <w:gridCol w:w="2126"/>
        <w:gridCol w:w="2268"/>
      </w:tblGrid>
      <w:tr w:rsidR="00E10624" w:rsidRPr="00D7283C" w:rsidTr="0098202B">
        <w:trPr>
          <w:trHeight w:val="1005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0624" w:rsidRPr="00AB4402" w:rsidRDefault="00E10624" w:rsidP="00371127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Вывод об эффективности муниципальной программы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0624" w:rsidRPr="00AB4402" w:rsidRDefault="00E10624" w:rsidP="00371127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Итоговая сводная оценка (баллов)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0624" w:rsidRPr="00AB4402" w:rsidRDefault="00E10624" w:rsidP="00371127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Предложения по дальнейшей реализации программы</w:t>
            </w:r>
          </w:p>
        </w:tc>
      </w:tr>
      <w:tr w:rsidR="00E10624" w:rsidRPr="00651BEE" w:rsidTr="0098202B">
        <w:trPr>
          <w:trHeight w:val="240"/>
        </w:trPr>
        <w:tc>
          <w:tcPr>
            <w:tcW w:w="425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10624" w:rsidRPr="00AB4402" w:rsidRDefault="00E10624" w:rsidP="005C3FC9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Ожидаемая эффективность достигнута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10624" w:rsidRPr="00AB4402" w:rsidRDefault="00B7767D" w:rsidP="005C3FC9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</w:t>
            </w:r>
            <w:r w:rsidR="005C3FC9">
              <w:rPr>
                <w:rFonts w:ascii="PT Astra Sans" w:eastAsia="Times New Roman" w:hAnsi="PT Astra Sans" w:cs="Times New Roman"/>
                <w:lang w:eastAsia="ru-RU" w:bidi="ar-SA"/>
              </w:rPr>
              <w:t>6</w:t>
            </w:r>
            <w:r w:rsidR="00E10624" w:rsidRPr="00AB4402">
              <w:rPr>
                <w:rFonts w:ascii="PT Astra Sans" w:eastAsia="Times New Roman" w:hAnsi="PT Astra Sans" w:cs="Times New Roman"/>
                <w:lang w:eastAsia="ru-RU" w:bidi="ar-SA"/>
              </w:rPr>
              <w:t xml:space="preserve"> балл</w:t>
            </w:r>
            <w:r>
              <w:rPr>
                <w:rFonts w:ascii="PT Astra Sans" w:eastAsia="Times New Roman" w:hAnsi="PT Astra Sans" w:cs="Times New Roman"/>
                <w:lang w:eastAsia="ru-RU" w:bidi="ar-SA"/>
              </w:rPr>
              <w:t>ов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10624" w:rsidRPr="00AB4402" w:rsidRDefault="0098202B" w:rsidP="00AD36AC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Разработать новую программу</w:t>
            </w:r>
          </w:p>
        </w:tc>
      </w:tr>
    </w:tbl>
    <w:p w:rsidR="00B61992" w:rsidRDefault="00B61992" w:rsidP="0063742E">
      <w:pPr>
        <w:rPr>
          <w:rFonts w:ascii="PT Astra Sans" w:hAnsi="PT Astra Sans"/>
          <w:lang w:val="ru-RU"/>
        </w:rPr>
      </w:pPr>
    </w:p>
    <w:p w:rsidR="00AF2F54" w:rsidRDefault="00AF2F54" w:rsidP="0063742E">
      <w:pPr>
        <w:rPr>
          <w:rFonts w:ascii="PT Astra Sans" w:hAnsi="PT Astra Sans"/>
          <w:lang w:val="ru-RU"/>
        </w:rPr>
      </w:pPr>
      <w:r>
        <w:rPr>
          <w:rFonts w:ascii="PT Astra Sans" w:hAnsi="PT Astra Sans"/>
          <w:lang w:val="ru-RU"/>
        </w:rPr>
        <w:t>Примечание: программа не содержит раздел финансирование.</w:t>
      </w:r>
    </w:p>
    <w:p w:rsidR="0098202B" w:rsidRDefault="0098202B" w:rsidP="0063742E">
      <w:pPr>
        <w:rPr>
          <w:rFonts w:ascii="PT Astra Sans" w:hAnsi="PT Astra Sans"/>
          <w:lang w:val="ru-RU"/>
        </w:rPr>
      </w:pPr>
    </w:p>
    <w:p w:rsidR="0098202B" w:rsidRDefault="0098202B" w:rsidP="0063742E">
      <w:pPr>
        <w:rPr>
          <w:rFonts w:ascii="PT Astra Sans" w:hAnsi="PT Astra Sans"/>
          <w:lang w:val="ru-RU"/>
        </w:rPr>
      </w:pPr>
    </w:p>
    <w:p w:rsidR="0098202B" w:rsidRDefault="0098202B" w:rsidP="0063742E">
      <w:pPr>
        <w:rPr>
          <w:rFonts w:ascii="PT Astra Sans" w:hAnsi="PT Astra Sans"/>
          <w:lang w:val="ru-RU"/>
        </w:rPr>
      </w:pPr>
    </w:p>
    <w:p w:rsidR="0098202B" w:rsidRPr="006306A4" w:rsidRDefault="0098202B" w:rsidP="0098202B">
      <w:pPr>
        <w:rPr>
          <w:rFonts w:ascii="PT Astra Sans" w:hAnsi="PT Astra Sans"/>
          <w:lang w:val="ru-RU"/>
        </w:rPr>
      </w:pPr>
      <w:r w:rsidRPr="006306A4">
        <w:rPr>
          <w:rFonts w:ascii="PT Astra Sans" w:hAnsi="PT Astra Sans"/>
          <w:lang w:val="ru-RU"/>
        </w:rPr>
        <w:t xml:space="preserve">Начальник отдела социальной политики                                                           А.С. </w:t>
      </w:r>
      <w:proofErr w:type="spellStart"/>
      <w:r w:rsidRPr="006306A4">
        <w:rPr>
          <w:rFonts w:ascii="PT Astra Sans" w:hAnsi="PT Astra Sans"/>
          <w:lang w:val="ru-RU"/>
        </w:rPr>
        <w:t>Корюкина</w:t>
      </w:r>
      <w:proofErr w:type="spellEnd"/>
    </w:p>
    <w:p w:rsidR="0098202B" w:rsidRPr="00AB4402" w:rsidRDefault="0098202B" w:rsidP="0063742E">
      <w:pPr>
        <w:rPr>
          <w:rFonts w:ascii="PT Astra Sans" w:hAnsi="PT Astra Sans"/>
          <w:lang w:val="ru-RU"/>
        </w:rPr>
      </w:pPr>
    </w:p>
    <w:sectPr w:rsidR="0098202B" w:rsidRPr="00AB4402" w:rsidSect="00CF0E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ans">
    <w:altName w:val="Calibri"/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18748C"/>
    <w:multiLevelType w:val="hybridMultilevel"/>
    <w:tmpl w:val="BCBC2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842041"/>
    <w:multiLevelType w:val="hybridMultilevel"/>
    <w:tmpl w:val="993E47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624"/>
    <w:rsid w:val="0000285F"/>
    <w:rsid w:val="00036EDD"/>
    <w:rsid w:val="0005189A"/>
    <w:rsid w:val="000702AF"/>
    <w:rsid w:val="0007717D"/>
    <w:rsid w:val="000A321B"/>
    <w:rsid w:val="000A680A"/>
    <w:rsid w:val="00164C1F"/>
    <w:rsid w:val="00170FA7"/>
    <w:rsid w:val="0029714F"/>
    <w:rsid w:val="002B4921"/>
    <w:rsid w:val="002C3132"/>
    <w:rsid w:val="002E7FA8"/>
    <w:rsid w:val="002F7DB5"/>
    <w:rsid w:val="00303D89"/>
    <w:rsid w:val="003645F7"/>
    <w:rsid w:val="0037712F"/>
    <w:rsid w:val="003A6EED"/>
    <w:rsid w:val="0044048B"/>
    <w:rsid w:val="004C2741"/>
    <w:rsid w:val="005358A4"/>
    <w:rsid w:val="005C3FC9"/>
    <w:rsid w:val="005F5AF3"/>
    <w:rsid w:val="005F7151"/>
    <w:rsid w:val="0063742E"/>
    <w:rsid w:val="00651BEE"/>
    <w:rsid w:val="006A7FDF"/>
    <w:rsid w:val="006F2745"/>
    <w:rsid w:val="00713017"/>
    <w:rsid w:val="00835BDD"/>
    <w:rsid w:val="00880B2B"/>
    <w:rsid w:val="00892A6E"/>
    <w:rsid w:val="009305AA"/>
    <w:rsid w:val="00964672"/>
    <w:rsid w:val="0098202B"/>
    <w:rsid w:val="009B67D6"/>
    <w:rsid w:val="009C55AC"/>
    <w:rsid w:val="009E22D0"/>
    <w:rsid w:val="009E3344"/>
    <w:rsid w:val="00A24BA0"/>
    <w:rsid w:val="00AB4402"/>
    <w:rsid w:val="00AD36AC"/>
    <w:rsid w:val="00AF2F54"/>
    <w:rsid w:val="00B3410F"/>
    <w:rsid w:val="00B3672E"/>
    <w:rsid w:val="00B61992"/>
    <w:rsid w:val="00B7767D"/>
    <w:rsid w:val="00B863E7"/>
    <w:rsid w:val="00B9779A"/>
    <w:rsid w:val="00CF0E6A"/>
    <w:rsid w:val="00D25D0F"/>
    <w:rsid w:val="00D372CC"/>
    <w:rsid w:val="00D43F8C"/>
    <w:rsid w:val="00D7283C"/>
    <w:rsid w:val="00D97805"/>
    <w:rsid w:val="00DA68EE"/>
    <w:rsid w:val="00E06F1A"/>
    <w:rsid w:val="00E10624"/>
    <w:rsid w:val="00E27F7B"/>
    <w:rsid w:val="00E32EDA"/>
    <w:rsid w:val="00EC1D30"/>
    <w:rsid w:val="00EC6069"/>
    <w:rsid w:val="00ED12AA"/>
    <w:rsid w:val="00ED1870"/>
    <w:rsid w:val="00F5534F"/>
    <w:rsid w:val="00FD5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2D1129-DA7C-4E4C-9614-2AEA02BFB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624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0624"/>
    <w:pPr>
      <w:ind w:left="720"/>
      <w:contextualSpacing/>
    </w:pPr>
  </w:style>
  <w:style w:type="paragraph" w:customStyle="1" w:styleId="Standard">
    <w:name w:val="Standard"/>
    <w:rsid w:val="00E106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EC60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6069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1">
    <w:name w:val="Абзац списка1"/>
    <w:basedOn w:val="a"/>
    <w:rsid w:val="00FD52BD"/>
    <w:pPr>
      <w:ind w:left="720"/>
    </w:pPr>
    <w:rPr>
      <w:lang w:bidi="ar-SA"/>
    </w:rPr>
  </w:style>
  <w:style w:type="paragraph" w:customStyle="1" w:styleId="2">
    <w:name w:val="Абзац списка2"/>
    <w:basedOn w:val="a"/>
    <w:rsid w:val="002E7FA8"/>
    <w:pPr>
      <w:ind w:left="720"/>
    </w:pPr>
    <w:rPr>
      <w:lang w:bidi="ar-SA"/>
    </w:rPr>
  </w:style>
  <w:style w:type="table" w:styleId="a6">
    <w:name w:val="Table Grid"/>
    <w:basedOn w:val="a1"/>
    <w:uiPriority w:val="39"/>
    <w:rsid w:val="00AF2F54"/>
    <w:pPr>
      <w:spacing w:after="0" w:line="240" w:lineRule="auto"/>
    </w:pPr>
    <w:rPr>
      <w:rFonts w:ascii="Calibri" w:eastAsia="Arial Unicode MS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Знак1"/>
    <w:link w:val="a7"/>
    <w:uiPriority w:val="99"/>
    <w:locked/>
    <w:rsid w:val="00AF2F54"/>
    <w:rPr>
      <w:rFonts w:ascii="Arial" w:hAnsi="Arial"/>
      <w:sz w:val="23"/>
      <w:shd w:val="clear" w:color="auto" w:fill="FFFFFF"/>
    </w:rPr>
  </w:style>
  <w:style w:type="paragraph" w:styleId="a7">
    <w:name w:val="Body Text"/>
    <w:basedOn w:val="a"/>
    <w:link w:val="10"/>
    <w:uiPriority w:val="99"/>
    <w:rsid w:val="00AF2F54"/>
    <w:pPr>
      <w:shd w:val="clear" w:color="auto" w:fill="FFFFFF"/>
      <w:spacing w:before="540" w:after="60" w:line="240" w:lineRule="atLeast"/>
    </w:pPr>
    <w:rPr>
      <w:rFonts w:ascii="Arial" w:eastAsiaTheme="minorHAnsi" w:hAnsi="Arial" w:cstheme="minorBidi"/>
      <w:sz w:val="23"/>
      <w:szCs w:val="22"/>
      <w:lang w:val="ru-RU" w:bidi="ar-SA"/>
    </w:rPr>
  </w:style>
  <w:style w:type="character" w:customStyle="1" w:styleId="a8">
    <w:name w:val="Основной текст Знак"/>
    <w:basedOn w:val="a0"/>
    <w:uiPriority w:val="99"/>
    <w:semiHidden/>
    <w:rsid w:val="00AF2F54"/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6">
    <w:name w:val="Основной текст (6)_"/>
    <w:link w:val="60"/>
    <w:uiPriority w:val="99"/>
    <w:locked/>
    <w:rsid w:val="00AF2F54"/>
    <w:rPr>
      <w:rFonts w:ascii="Arial" w:hAnsi="Arial"/>
      <w:noProof/>
      <w:sz w:val="23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AF2F54"/>
    <w:pPr>
      <w:shd w:val="clear" w:color="auto" w:fill="FFFFFF"/>
      <w:spacing w:line="240" w:lineRule="atLeast"/>
    </w:pPr>
    <w:rPr>
      <w:rFonts w:ascii="Arial" w:eastAsiaTheme="minorHAnsi" w:hAnsi="Arial" w:cstheme="minorBidi"/>
      <w:noProof/>
      <w:sz w:val="23"/>
      <w:szCs w:val="22"/>
      <w:lang w:val="ru-RU" w:bidi="ar-SA"/>
    </w:rPr>
  </w:style>
  <w:style w:type="character" w:customStyle="1" w:styleId="7">
    <w:name w:val="Основной текст (7)_"/>
    <w:link w:val="70"/>
    <w:uiPriority w:val="99"/>
    <w:locked/>
    <w:rsid w:val="00AF2F54"/>
    <w:rPr>
      <w:rFonts w:ascii="Arial" w:hAnsi="Arial"/>
      <w:noProof/>
      <w:sz w:val="23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AF2F54"/>
    <w:pPr>
      <w:shd w:val="clear" w:color="auto" w:fill="FFFFFF"/>
      <w:spacing w:line="240" w:lineRule="atLeast"/>
    </w:pPr>
    <w:rPr>
      <w:rFonts w:ascii="Arial" w:eastAsiaTheme="minorHAnsi" w:hAnsi="Arial" w:cstheme="minorBidi"/>
      <w:noProof/>
      <w:sz w:val="23"/>
      <w:szCs w:val="22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EF337-58EF-4F39-B75F-9561EFDEE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852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Utel</Company>
  <LinksUpToDate>false</LinksUpToDate>
  <CharactersWithSpaces>5698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User-Мол</dc:creator>
  <cp:lastModifiedBy>Arm-P</cp:lastModifiedBy>
  <cp:revision>3</cp:revision>
  <cp:lastPrinted>2025-02-19T10:46:00Z</cp:lastPrinted>
  <dcterms:created xsi:type="dcterms:W3CDTF">2025-02-19T11:01:00Z</dcterms:created>
  <dcterms:modified xsi:type="dcterms:W3CDTF">2025-02-20T09:13:00Z</dcterms:modified>
</cp:coreProperties>
</file>