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241" w:rsidRPr="00A0371B" w:rsidRDefault="00CB6241" w:rsidP="00CB6241">
      <w:pPr>
        <w:rPr>
          <w:rFonts w:ascii="PT Astra Sans" w:hAnsi="PT Astra Sans"/>
        </w:rPr>
      </w:pPr>
    </w:p>
    <w:p w:rsidR="00584AA6" w:rsidRPr="0021281D" w:rsidRDefault="00584AA6" w:rsidP="00584AA6">
      <w:pPr>
        <w:tabs>
          <w:tab w:val="left" w:pos="2445"/>
        </w:tabs>
        <w:jc w:val="center"/>
        <w:rPr>
          <w:rFonts w:ascii="PT Astra Sans" w:hAnsi="PT Astra Sans"/>
          <w:b/>
        </w:rPr>
      </w:pPr>
      <w:r w:rsidRPr="0021281D">
        <w:rPr>
          <w:rFonts w:ascii="PT Astra Sans" w:hAnsi="PT Astra Sans"/>
          <w:b/>
        </w:rPr>
        <w:t>ПАСПОРТ</w:t>
      </w:r>
    </w:p>
    <w:p w:rsidR="00584AA6" w:rsidRPr="0021281D" w:rsidRDefault="00584AA6" w:rsidP="00584AA6">
      <w:pPr>
        <w:tabs>
          <w:tab w:val="left" w:pos="2445"/>
        </w:tabs>
        <w:jc w:val="center"/>
        <w:rPr>
          <w:rFonts w:ascii="PT Astra Sans" w:hAnsi="PT Astra Sans"/>
          <w:b/>
        </w:rPr>
      </w:pPr>
      <w:r>
        <w:rPr>
          <w:rFonts w:ascii="PT Astra Sans" w:hAnsi="PT Astra Sans"/>
          <w:b/>
        </w:rPr>
        <w:t>м</w:t>
      </w:r>
      <w:r w:rsidRPr="0021281D">
        <w:rPr>
          <w:rFonts w:ascii="PT Astra Sans" w:hAnsi="PT Astra Sans"/>
          <w:b/>
        </w:rPr>
        <w:t xml:space="preserve">униципальной  программы Белозерского муниципального округа Курганской области </w:t>
      </w:r>
    </w:p>
    <w:p w:rsidR="00584AA6" w:rsidRPr="0021281D" w:rsidRDefault="00584AA6" w:rsidP="00584AA6">
      <w:pPr>
        <w:autoSpaceDE w:val="0"/>
        <w:autoSpaceDN w:val="0"/>
        <w:adjustRightInd w:val="0"/>
        <w:jc w:val="center"/>
        <w:rPr>
          <w:rFonts w:ascii="PT Astra Sans" w:eastAsiaTheme="minorHAnsi" w:hAnsi="PT Astra Sans"/>
          <w:b/>
          <w:bCs/>
          <w:lang w:eastAsia="en-US"/>
        </w:rPr>
      </w:pPr>
      <w:r w:rsidRPr="0021281D">
        <w:rPr>
          <w:rFonts w:ascii="PT Astra Sans" w:eastAsiaTheme="minorHAnsi" w:hAnsi="PT Astra Sans"/>
          <w:b/>
          <w:bCs/>
          <w:lang w:eastAsia="en-US"/>
        </w:rPr>
        <w:t xml:space="preserve">«Закрепление медицинских кадров в здравоохранении Белозерского муниципального округа» </w:t>
      </w:r>
    </w:p>
    <w:p w:rsidR="00584AA6" w:rsidRPr="0021281D" w:rsidRDefault="00584AA6" w:rsidP="00584AA6">
      <w:pPr>
        <w:tabs>
          <w:tab w:val="left" w:pos="2445"/>
        </w:tabs>
        <w:jc w:val="center"/>
        <w:rPr>
          <w:rFonts w:ascii="PT Astra Sans" w:hAnsi="PT Astra Sans"/>
          <w:b/>
        </w:rPr>
      </w:pPr>
    </w:p>
    <w:p w:rsidR="00584AA6" w:rsidRPr="0021281D" w:rsidRDefault="00584AA6" w:rsidP="00584AA6">
      <w:pPr>
        <w:rPr>
          <w:rFonts w:ascii="PT Astra Sans" w:hAnsi="PT Astra Sans"/>
        </w:rPr>
      </w:pPr>
    </w:p>
    <w:tbl>
      <w:tblPr>
        <w:tblW w:w="94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0"/>
        <w:gridCol w:w="7348"/>
      </w:tblGrid>
      <w:tr w:rsidR="00584AA6" w:rsidRPr="002220B8" w:rsidTr="003D2C91">
        <w:trPr>
          <w:trHeight w:val="128"/>
        </w:trPr>
        <w:tc>
          <w:tcPr>
            <w:tcW w:w="2120" w:type="dxa"/>
          </w:tcPr>
          <w:p w:rsidR="00584AA6" w:rsidRPr="002220B8" w:rsidRDefault="00584AA6" w:rsidP="003D2C91">
            <w:pPr>
              <w:rPr>
                <w:rFonts w:ascii="PT Astra Sans" w:hAnsi="PT Astra Sans"/>
              </w:rPr>
            </w:pPr>
            <w:r w:rsidRPr="002220B8">
              <w:rPr>
                <w:rFonts w:ascii="PT Astra Sans" w:hAnsi="PT Astra Sans"/>
              </w:rPr>
              <w:t xml:space="preserve">Наименование: </w:t>
            </w:r>
          </w:p>
        </w:tc>
        <w:tc>
          <w:tcPr>
            <w:tcW w:w="7348" w:type="dxa"/>
          </w:tcPr>
          <w:p w:rsidR="00584AA6" w:rsidRPr="002220B8" w:rsidRDefault="00584AA6" w:rsidP="003D2C91">
            <w:pPr>
              <w:tabs>
                <w:tab w:val="left" w:pos="2445"/>
              </w:tabs>
              <w:jc w:val="both"/>
              <w:rPr>
                <w:rFonts w:ascii="PT Astra Sans" w:hAnsi="PT Astra Sans"/>
              </w:rPr>
            </w:pPr>
            <w:r w:rsidRPr="002220B8">
              <w:rPr>
                <w:rFonts w:ascii="PT Astra Sans" w:hAnsi="PT Astra Sans"/>
              </w:rPr>
              <w:t xml:space="preserve">Муниципальная  программа Белозерского муниципального округа Курганской области </w:t>
            </w:r>
            <w:r w:rsidRPr="002220B8">
              <w:rPr>
                <w:rFonts w:ascii="PT Astra Sans" w:eastAsiaTheme="minorHAnsi" w:hAnsi="PT Astra Sans"/>
                <w:bCs/>
                <w:lang w:eastAsia="en-US"/>
              </w:rPr>
              <w:t>«Закрепление медицинских кадров в здравоохранении Белозерского муниципального округа» (далее – Программа)</w:t>
            </w:r>
          </w:p>
        </w:tc>
      </w:tr>
      <w:tr w:rsidR="00584AA6" w:rsidRPr="002220B8" w:rsidTr="003D2C91">
        <w:trPr>
          <w:trHeight w:val="128"/>
        </w:trPr>
        <w:tc>
          <w:tcPr>
            <w:tcW w:w="2120" w:type="dxa"/>
          </w:tcPr>
          <w:p w:rsidR="00584AA6" w:rsidRPr="002220B8" w:rsidRDefault="00584AA6" w:rsidP="003D2C9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3960"/>
              </w:tabs>
              <w:jc w:val="both"/>
              <w:rPr>
                <w:rFonts w:ascii="PT Astra Sans" w:hAnsi="PT Astra Sans"/>
              </w:rPr>
            </w:pPr>
            <w:r w:rsidRPr="002220B8">
              <w:rPr>
                <w:rFonts w:ascii="PT Astra Sans" w:eastAsia="Arial" w:hAnsi="PT Astra Sans"/>
                <w:color w:val="000000"/>
              </w:rPr>
              <w:t>Ответственный исполнитель-координатор</w:t>
            </w:r>
          </w:p>
        </w:tc>
        <w:tc>
          <w:tcPr>
            <w:tcW w:w="7348" w:type="dxa"/>
          </w:tcPr>
          <w:p w:rsidR="00584AA6" w:rsidRPr="00DD7766" w:rsidRDefault="00584AA6" w:rsidP="003D2C9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3960"/>
              </w:tabs>
              <w:jc w:val="both"/>
              <w:rPr>
                <w:rFonts w:ascii="PT Astra Sans" w:hAnsi="PT Astra Sans"/>
              </w:rPr>
            </w:pPr>
            <w:r w:rsidRPr="00DD7766">
              <w:rPr>
                <w:rFonts w:ascii="PT Astra Sans" w:hAnsi="PT Astra Sans"/>
              </w:rPr>
              <w:t>Управление социальной политики Администрации Белозерского муниципального округа;</w:t>
            </w:r>
          </w:p>
          <w:p w:rsidR="00584AA6" w:rsidRPr="00DD7766" w:rsidRDefault="00584AA6" w:rsidP="003D2C9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3960"/>
              </w:tabs>
              <w:jc w:val="both"/>
              <w:rPr>
                <w:rFonts w:ascii="PT Astra Sans" w:hAnsi="PT Astra Sans"/>
              </w:rPr>
            </w:pPr>
            <w:r w:rsidRPr="00DD7766">
              <w:rPr>
                <w:rFonts w:ascii="PT Astra Sans" w:hAnsi="PT Astra Sans"/>
              </w:rPr>
              <w:t>ГБУ «Курганская областная больница № 2»</w:t>
            </w:r>
          </w:p>
        </w:tc>
      </w:tr>
      <w:tr w:rsidR="00584AA6" w:rsidRPr="002220B8" w:rsidTr="003D2C91">
        <w:trPr>
          <w:trHeight w:val="128"/>
        </w:trPr>
        <w:tc>
          <w:tcPr>
            <w:tcW w:w="2120" w:type="dxa"/>
          </w:tcPr>
          <w:p w:rsidR="00584AA6" w:rsidRPr="002220B8" w:rsidRDefault="00584AA6" w:rsidP="003D2C91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Соисполнители</w:t>
            </w:r>
          </w:p>
        </w:tc>
        <w:tc>
          <w:tcPr>
            <w:tcW w:w="7348" w:type="dxa"/>
            <w:shd w:val="clear" w:color="auto" w:fill="FFFFFF" w:themeFill="background1"/>
          </w:tcPr>
          <w:p w:rsidR="00584AA6" w:rsidRPr="00DD7766" w:rsidRDefault="00584AA6" w:rsidP="003D2C91">
            <w:pPr>
              <w:tabs>
                <w:tab w:val="left" w:pos="3960"/>
              </w:tabs>
              <w:jc w:val="both"/>
              <w:rPr>
                <w:rFonts w:ascii="PT Astra Sans" w:hAnsi="PT Astra Sans"/>
              </w:rPr>
            </w:pPr>
            <w:r w:rsidRPr="00DD7766">
              <w:rPr>
                <w:rFonts w:ascii="PT Astra Sans" w:hAnsi="PT Astra Sans"/>
              </w:rPr>
              <w:t>Отдел социальной политики Администрации Белозерского муниципального округа;</w:t>
            </w:r>
          </w:p>
          <w:p w:rsidR="00584AA6" w:rsidRPr="00DD7766" w:rsidRDefault="00584AA6" w:rsidP="003D2C91">
            <w:pPr>
              <w:tabs>
                <w:tab w:val="left" w:pos="5760"/>
              </w:tabs>
              <w:jc w:val="both"/>
              <w:rPr>
                <w:rFonts w:ascii="PT Astra Sans" w:hAnsi="PT Astra Sans"/>
              </w:rPr>
            </w:pPr>
            <w:r w:rsidRPr="00DD7766">
              <w:rPr>
                <w:rFonts w:ascii="PT Astra Sans" w:hAnsi="PT Astra Sans"/>
              </w:rPr>
              <w:t>ГБУ «Курганская областная больница № 2»</w:t>
            </w:r>
          </w:p>
        </w:tc>
      </w:tr>
      <w:tr w:rsidR="00584AA6" w:rsidRPr="002220B8" w:rsidTr="003D2C91">
        <w:trPr>
          <w:trHeight w:val="128"/>
        </w:trPr>
        <w:tc>
          <w:tcPr>
            <w:tcW w:w="2120" w:type="dxa"/>
          </w:tcPr>
          <w:p w:rsidR="00584AA6" w:rsidRPr="002220B8" w:rsidRDefault="00584AA6" w:rsidP="003D2C91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Цель</w:t>
            </w:r>
          </w:p>
        </w:tc>
        <w:tc>
          <w:tcPr>
            <w:tcW w:w="7348" w:type="dxa"/>
          </w:tcPr>
          <w:p w:rsidR="00584AA6" w:rsidRPr="002220B8" w:rsidRDefault="00584AA6" w:rsidP="003D2C91">
            <w:pPr>
              <w:pStyle w:val="2"/>
              <w:shd w:val="clear" w:color="auto" w:fill="auto"/>
              <w:tabs>
                <w:tab w:val="left" w:pos="2207"/>
              </w:tabs>
              <w:spacing w:line="240" w:lineRule="auto"/>
              <w:ind w:firstLine="0"/>
              <w:jc w:val="left"/>
              <w:rPr>
                <w:rFonts w:ascii="PT Astra Sans" w:hAnsi="PT Astra Sans"/>
                <w:sz w:val="24"/>
                <w:szCs w:val="24"/>
              </w:rPr>
            </w:pPr>
            <w:r w:rsidRPr="002220B8">
              <w:rPr>
                <w:rFonts w:ascii="PT Astra Sans" w:hAnsi="PT Astra Sans"/>
                <w:sz w:val="24"/>
                <w:szCs w:val="24"/>
              </w:rPr>
              <w:t xml:space="preserve">- совершенствование и перспективное развитие обеспеченности системы здравоохранения Белозерского муниципального округа медицинскими кадрами; </w:t>
            </w:r>
          </w:p>
          <w:p w:rsidR="00584AA6" w:rsidRPr="002220B8" w:rsidRDefault="00584AA6" w:rsidP="003D2C91">
            <w:pPr>
              <w:pStyle w:val="2"/>
              <w:shd w:val="clear" w:color="auto" w:fill="auto"/>
              <w:tabs>
                <w:tab w:val="left" w:pos="2207"/>
              </w:tabs>
              <w:spacing w:line="240" w:lineRule="auto"/>
              <w:ind w:firstLine="0"/>
              <w:jc w:val="left"/>
              <w:rPr>
                <w:rFonts w:ascii="PT Astra Sans" w:hAnsi="PT Astra Sans"/>
                <w:sz w:val="24"/>
                <w:szCs w:val="24"/>
              </w:rPr>
            </w:pPr>
            <w:r w:rsidRPr="002220B8">
              <w:rPr>
                <w:rFonts w:ascii="PT Astra Sans" w:hAnsi="PT Astra Sans"/>
                <w:sz w:val="24"/>
                <w:szCs w:val="24"/>
              </w:rPr>
              <w:t xml:space="preserve">- обеспечение притока в </w:t>
            </w:r>
            <w:r>
              <w:rPr>
                <w:rFonts w:ascii="PT Astra Sans" w:hAnsi="PT Astra Sans"/>
                <w:sz w:val="24"/>
                <w:szCs w:val="24"/>
              </w:rPr>
              <w:t>филиал с. Белозерское</w:t>
            </w:r>
            <w:r w:rsidRPr="002220B8">
              <w:rPr>
                <w:rFonts w:ascii="PT Astra Sans" w:hAnsi="PT Astra Sans"/>
                <w:sz w:val="24"/>
                <w:szCs w:val="24"/>
              </w:rPr>
              <w:t xml:space="preserve"> ГБУ «КОБ № 2» врачей и среднего медиц</w:t>
            </w:r>
            <w:r>
              <w:rPr>
                <w:rFonts w:ascii="PT Astra Sans" w:hAnsi="PT Astra Sans"/>
                <w:sz w:val="24"/>
                <w:szCs w:val="24"/>
              </w:rPr>
              <w:t>инского персонала, позволяющего в</w:t>
            </w:r>
            <w:r w:rsidRPr="002220B8">
              <w:rPr>
                <w:rFonts w:ascii="PT Astra Sans" w:hAnsi="PT Astra Sans"/>
                <w:sz w:val="24"/>
                <w:szCs w:val="24"/>
              </w:rPr>
              <w:t>осполнять естественную убыль;</w:t>
            </w:r>
          </w:p>
          <w:p w:rsidR="00584AA6" w:rsidRPr="002220B8" w:rsidRDefault="00584AA6" w:rsidP="003D2C91">
            <w:pPr>
              <w:pStyle w:val="2"/>
              <w:shd w:val="clear" w:color="auto" w:fill="auto"/>
              <w:spacing w:line="240" w:lineRule="auto"/>
              <w:ind w:right="160" w:firstLine="0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2220B8">
              <w:rPr>
                <w:rFonts w:ascii="PT Astra Sans" w:hAnsi="PT Astra Sans"/>
                <w:sz w:val="24"/>
                <w:szCs w:val="24"/>
              </w:rPr>
              <w:t>- планирование подготовки и трудоустройства медицинских работников с использованием современных технологий кадрового менеджмента, эффективных мотивационных механизмов, позволяющих обеспечить медицинскую организацию квалифицированными кадрами, способными улучшить качество оказания медицинской помощи населению;</w:t>
            </w:r>
          </w:p>
          <w:p w:rsidR="00584AA6" w:rsidRPr="002220B8" w:rsidRDefault="00584AA6" w:rsidP="003D2C91">
            <w:pPr>
              <w:pStyle w:val="2"/>
              <w:shd w:val="clear" w:color="auto" w:fill="auto"/>
              <w:spacing w:line="240" w:lineRule="auto"/>
              <w:ind w:right="160" w:firstLine="0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2220B8">
              <w:rPr>
                <w:rFonts w:ascii="PT Astra Sans" w:hAnsi="PT Astra Sans"/>
                <w:sz w:val="24"/>
                <w:szCs w:val="24"/>
              </w:rPr>
              <w:t xml:space="preserve">- решение социальных вопросов медицинских работников в целях повышения доступности и качества оказываемой </w:t>
            </w:r>
            <w:r w:rsidRPr="002220B8">
              <w:rPr>
                <w:rStyle w:val="115pt"/>
                <w:rFonts w:ascii="PT Astra Sans" w:hAnsi="PT Astra Sans"/>
                <w:sz w:val="24"/>
                <w:szCs w:val="24"/>
              </w:rPr>
              <w:t>медицинской помощи;</w:t>
            </w:r>
          </w:p>
          <w:p w:rsidR="00584AA6" w:rsidRPr="002220B8" w:rsidRDefault="00584AA6" w:rsidP="003D2C91">
            <w:pPr>
              <w:pStyle w:val="2"/>
              <w:shd w:val="clear" w:color="auto" w:fill="auto"/>
              <w:spacing w:line="240" w:lineRule="auto"/>
              <w:ind w:right="160" w:firstLine="0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2220B8">
              <w:rPr>
                <w:rFonts w:ascii="PT Astra Sans" w:hAnsi="PT Astra Sans"/>
                <w:sz w:val="24"/>
                <w:szCs w:val="24"/>
              </w:rPr>
              <w:t>- повышение престижа профессии медицинского работника, социального статуса и мотивации работников системы здравоохранения.</w:t>
            </w:r>
            <w:r w:rsidRPr="002220B8">
              <w:rPr>
                <w:rFonts w:ascii="PT Astra Sans" w:hAnsi="PT Astra Sans"/>
                <w:sz w:val="24"/>
                <w:szCs w:val="24"/>
              </w:rPr>
              <w:br w:type="page"/>
            </w:r>
          </w:p>
        </w:tc>
      </w:tr>
      <w:tr w:rsidR="00584AA6" w:rsidRPr="002220B8" w:rsidTr="003D2C91">
        <w:trPr>
          <w:trHeight w:val="128"/>
        </w:trPr>
        <w:tc>
          <w:tcPr>
            <w:tcW w:w="2120" w:type="dxa"/>
          </w:tcPr>
          <w:p w:rsidR="00584AA6" w:rsidRPr="002220B8" w:rsidRDefault="00584AA6" w:rsidP="003D2C91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Задачи</w:t>
            </w:r>
          </w:p>
        </w:tc>
        <w:tc>
          <w:tcPr>
            <w:tcW w:w="7348" w:type="dxa"/>
          </w:tcPr>
          <w:p w:rsidR="00584AA6" w:rsidRPr="002220B8" w:rsidRDefault="00584AA6" w:rsidP="003D2C91">
            <w:pPr>
              <w:pStyle w:val="2"/>
              <w:shd w:val="clear" w:color="auto" w:fill="auto"/>
              <w:spacing w:line="240" w:lineRule="auto"/>
              <w:ind w:left="20" w:right="20" w:firstLine="0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2220B8">
              <w:rPr>
                <w:rFonts w:ascii="PT Astra Sans" w:hAnsi="PT Astra Sans"/>
                <w:sz w:val="24"/>
                <w:szCs w:val="24"/>
              </w:rPr>
              <w:t>- совершенствование механизмов и условий целевого приема жителей Белозерского муниципального округа в образовательные организации высшего образования с целью последующего их трудоустройства</w:t>
            </w:r>
            <w:r>
              <w:rPr>
                <w:rFonts w:ascii="PT Astra Sans" w:hAnsi="PT Astra Sans"/>
                <w:sz w:val="24"/>
                <w:szCs w:val="24"/>
              </w:rPr>
              <w:t xml:space="preserve"> в</w:t>
            </w:r>
            <w:r w:rsidRPr="002220B8">
              <w:rPr>
                <w:rFonts w:ascii="PT Astra Sans" w:hAnsi="PT Astra Sans"/>
                <w:sz w:val="24"/>
                <w:szCs w:val="24"/>
              </w:rPr>
              <w:t xml:space="preserve"> </w:t>
            </w:r>
            <w:r>
              <w:rPr>
                <w:rFonts w:ascii="PT Astra Sans" w:hAnsi="PT Astra Sans"/>
                <w:sz w:val="24"/>
                <w:szCs w:val="24"/>
              </w:rPr>
              <w:t>филиал с. Белозерское</w:t>
            </w:r>
            <w:r w:rsidRPr="002220B8">
              <w:rPr>
                <w:rFonts w:ascii="PT Astra Sans" w:hAnsi="PT Astra Sans"/>
                <w:sz w:val="24"/>
                <w:szCs w:val="24"/>
              </w:rPr>
              <w:t xml:space="preserve"> ГБУ «КОБ № 2»</w:t>
            </w:r>
            <w:r>
              <w:rPr>
                <w:rFonts w:ascii="PT Astra Sans" w:hAnsi="PT Astra Sans"/>
                <w:sz w:val="24"/>
                <w:szCs w:val="24"/>
              </w:rPr>
              <w:t>;</w:t>
            </w:r>
          </w:p>
          <w:p w:rsidR="00584AA6" w:rsidRPr="002220B8" w:rsidRDefault="00584AA6" w:rsidP="003D2C91">
            <w:pPr>
              <w:pStyle w:val="2"/>
              <w:shd w:val="clear" w:color="auto" w:fill="auto"/>
              <w:spacing w:line="240" w:lineRule="auto"/>
              <w:ind w:left="20" w:right="20" w:firstLine="0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2220B8">
              <w:rPr>
                <w:rFonts w:ascii="PT Astra Sans" w:hAnsi="PT Astra Sans"/>
                <w:sz w:val="24"/>
                <w:szCs w:val="24"/>
              </w:rPr>
              <w:t>- обеспечение социальной защиты, повышения качества жизни медицинских работников.</w:t>
            </w:r>
          </w:p>
        </w:tc>
      </w:tr>
      <w:tr w:rsidR="00584AA6" w:rsidRPr="002220B8" w:rsidTr="003D2C91">
        <w:trPr>
          <w:trHeight w:val="4115"/>
        </w:trPr>
        <w:tc>
          <w:tcPr>
            <w:tcW w:w="2120" w:type="dxa"/>
          </w:tcPr>
          <w:p w:rsidR="00584AA6" w:rsidRPr="002220B8" w:rsidRDefault="00584AA6" w:rsidP="003D2C91">
            <w:pPr>
              <w:rPr>
                <w:rFonts w:ascii="PT Astra Sans" w:hAnsi="PT Astra Sans"/>
              </w:rPr>
            </w:pPr>
            <w:r w:rsidRPr="002220B8">
              <w:rPr>
                <w:rFonts w:ascii="PT Astra Sans" w:eastAsia="Arial" w:hAnsi="PT Astra Sans"/>
                <w:color w:val="000000"/>
              </w:rPr>
              <w:lastRenderedPageBreak/>
              <w:t>Целевые индика</w:t>
            </w:r>
            <w:r>
              <w:rPr>
                <w:rFonts w:ascii="PT Astra Sans" w:eastAsia="Arial" w:hAnsi="PT Astra Sans"/>
                <w:color w:val="000000"/>
              </w:rPr>
              <w:t>торы</w:t>
            </w:r>
          </w:p>
        </w:tc>
        <w:tc>
          <w:tcPr>
            <w:tcW w:w="7348" w:type="dxa"/>
          </w:tcPr>
          <w:p w:rsidR="00584AA6" w:rsidRPr="002220B8" w:rsidRDefault="00584AA6" w:rsidP="003D2C91">
            <w:pPr>
              <w:pStyle w:val="2"/>
              <w:shd w:val="clear" w:color="auto" w:fill="auto"/>
              <w:spacing w:line="240" w:lineRule="auto"/>
              <w:ind w:left="20" w:right="20" w:firstLine="0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2220B8">
              <w:rPr>
                <w:rFonts w:ascii="PT Astra Sans" w:hAnsi="PT Astra Sans"/>
                <w:sz w:val="24"/>
                <w:szCs w:val="24"/>
              </w:rPr>
              <w:t>- обеспеченность врачами населения (человек на 10 тысяч населения);</w:t>
            </w:r>
          </w:p>
          <w:p w:rsidR="00584AA6" w:rsidRPr="002220B8" w:rsidRDefault="00584AA6" w:rsidP="003D2C91">
            <w:pPr>
              <w:pStyle w:val="2"/>
              <w:shd w:val="clear" w:color="auto" w:fill="auto"/>
              <w:spacing w:line="240" w:lineRule="auto"/>
              <w:ind w:left="20" w:right="20" w:firstLine="0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2220B8">
              <w:rPr>
                <w:rFonts w:ascii="PT Astra Sans" w:hAnsi="PT Astra Sans"/>
                <w:sz w:val="24"/>
                <w:szCs w:val="24"/>
              </w:rPr>
              <w:t>- обеспеченность средним медицинским персоналом (человек на 10 тысяч населения);</w:t>
            </w:r>
          </w:p>
          <w:p w:rsidR="00584AA6" w:rsidRDefault="00584AA6" w:rsidP="003D2C91">
            <w:pPr>
              <w:pStyle w:val="2"/>
              <w:shd w:val="clear" w:color="auto" w:fill="auto"/>
              <w:spacing w:line="240" w:lineRule="auto"/>
              <w:ind w:left="20" w:right="20" w:firstLine="0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2220B8">
              <w:rPr>
                <w:rFonts w:ascii="PT Astra Sans" w:hAnsi="PT Astra Sans"/>
                <w:sz w:val="24"/>
                <w:szCs w:val="24"/>
              </w:rPr>
              <w:t>- доля врачей, обеспеченных жильем, из числа врачей, привлеченных в Белозерский муниципальный округ (процент);</w:t>
            </w:r>
          </w:p>
          <w:p w:rsidR="00584AA6" w:rsidRPr="002220B8" w:rsidRDefault="00584AA6" w:rsidP="003D2C91">
            <w:pPr>
              <w:pStyle w:val="2"/>
              <w:shd w:val="clear" w:color="auto" w:fill="auto"/>
              <w:spacing w:line="240" w:lineRule="auto"/>
              <w:ind w:left="20" w:right="20" w:firstLine="0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2220B8">
              <w:rPr>
                <w:rFonts w:ascii="PT Astra Sans" w:hAnsi="PT Astra Sans"/>
                <w:sz w:val="24"/>
                <w:szCs w:val="24"/>
              </w:rPr>
              <w:t>- число абитуриентов, направленных на целевую подготовку по образовательным програ</w:t>
            </w:r>
            <w:r>
              <w:rPr>
                <w:rFonts w:ascii="PT Astra Sans" w:hAnsi="PT Astra Sans"/>
                <w:sz w:val="24"/>
                <w:szCs w:val="24"/>
              </w:rPr>
              <w:t>ммам профессионального обучения</w:t>
            </w:r>
            <w:r w:rsidRPr="002220B8">
              <w:rPr>
                <w:rFonts w:ascii="PT Astra Sans" w:hAnsi="PT Astra Sans"/>
                <w:sz w:val="24"/>
                <w:szCs w:val="24"/>
              </w:rPr>
              <w:t xml:space="preserve"> (человек);</w:t>
            </w:r>
          </w:p>
          <w:p w:rsidR="00584AA6" w:rsidRPr="002220B8" w:rsidRDefault="00584AA6" w:rsidP="003D2C91">
            <w:pPr>
              <w:pStyle w:val="2"/>
              <w:shd w:val="clear" w:color="auto" w:fill="auto"/>
              <w:spacing w:line="240" w:lineRule="auto"/>
              <w:ind w:left="20" w:right="20" w:firstLine="0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2220B8">
              <w:rPr>
                <w:rFonts w:ascii="PT Astra Sans" w:hAnsi="PT Astra Sans"/>
                <w:sz w:val="24"/>
                <w:szCs w:val="24"/>
              </w:rPr>
              <w:t>-</w:t>
            </w:r>
            <w:r>
              <w:rPr>
                <w:rFonts w:ascii="PT Astra Sans" w:hAnsi="PT Astra Sans"/>
                <w:sz w:val="24"/>
                <w:szCs w:val="24"/>
              </w:rPr>
              <w:t xml:space="preserve"> </w:t>
            </w:r>
            <w:r w:rsidRPr="002220B8">
              <w:rPr>
                <w:rFonts w:ascii="PT Astra Sans" w:hAnsi="PT Astra Sans"/>
                <w:sz w:val="24"/>
                <w:szCs w:val="24"/>
              </w:rPr>
              <w:t xml:space="preserve">доля медицинских специалистов, обучавшихся в рамках целевой контрактной подготовки для нужд </w:t>
            </w:r>
            <w:r>
              <w:rPr>
                <w:rFonts w:ascii="PT Astra Sans" w:hAnsi="PT Astra Sans"/>
                <w:sz w:val="24"/>
                <w:szCs w:val="24"/>
              </w:rPr>
              <w:t>филиала с. Белозерское</w:t>
            </w:r>
            <w:r w:rsidRPr="002220B8">
              <w:rPr>
                <w:rFonts w:ascii="PT Astra Sans" w:hAnsi="PT Astra Sans"/>
                <w:sz w:val="24"/>
                <w:szCs w:val="24"/>
              </w:rPr>
              <w:t xml:space="preserve"> ГБУ «КОБ № 2», трудоустроившихся после завершения обучения в </w:t>
            </w:r>
            <w:r>
              <w:rPr>
                <w:rFonts w:ascii="PT Astra Sans" w:hAnsi="PT Astra Sans"/>
                <w:sz w:val="24"/>
                <w:szCs w:val="24"/>
              </w:rPr>
              <w:t>филиал с. Белозерское</w:t>
            </w:r>
            <w:r w:rsidRPr="002220B8">
              <w:rPr>
                <w:rFonts w:ascii="PT Astra Sans" w:hAnsi="PT Astra Sans"/>
                <w:sz w:val="24"/>
                <w:szCs w:val="24"/>
              </w:rPr>
              <w:t xml:space="preserve"> ГБУ «КОБ № 2»</w:t>
            </w:r>
            <w:r>
              <w:rPr>
                <w:rFonts w:ascii="PT Astra Sans" w:hAnsi="PT Astra Sans"/>
                <w:sz w:val="24"/>
                <w:szCs w:val="24"/>
              </w:rPr>
              <w:t>.</w:t>
            </w:r>
          </w:p>
          <w:p w:rsidR="00584AA6" w:rsidRPr="002220B8" w:rsidRDefault="00584AA6" w:rsidP="003D2C91">
            <w:pPr>
              <w:pStyle w:val="2"/>
              <w:shd w:val="clear" w:color="auto" w:fill="auto"/>
              <w:spacing w:line="240" w:lineRule="auto"/>
              <w:ind w:left="20" w:right="20" w:firstLine="0"/>
              <w:jc w:val="left"/>
              <w:rPr>
                <w:rFonts w:ascii="PT Astra Sans" w:hAnsi="PT Astra Sans"/>
                <w:sz w:val="24"/>
                <w:szCs w:val="24"/>
              </w:rPr>
            </w:pPr>
            <w:r w:rsidRPr="002220B8">
              <w:rPr>
                <w:rFonts w:ascii="PT Astra Sans" w:hAnsi="PT Astra Sans"/>
                <w:sz w:val="24"/>
                <w:szCs w:val="24"/>
              </w:rPr>
              <w:t>- число мероприятий по повышению престижа профессии, проводимых в Белозерском муниципальном округе</w:t>
            </w:r>
            <w:r>
              <w:rPr>
                <w:rFonts w:ascii="PT Astra Sans" w:hAnsi="PT Astra Sans"/>
                <w:sz w:val="24"/>
                <w:szCs w:val="24"/>
              </w:rPr>
              <w:t xml:space="preserve"> (единица).</w:t>
            </w:r>
          </w:p>
        </w:tc>
      </w:tr>
      <w:tr w:rsidR="00584AA6" w:rsidRPr="002220B8" w:rsidTr="003D2C91">
        <w:trPr>
          <w:trHeight w:val="128"/>
        </w:trPr>
        <w:tc>
          <w:tcPr>
            <w:tcW w:w="2120" w:type="dxa"/>
          </w:tcPr>
          <w:p w:rsidR="00584AA6" w:rsidRPr="002220B8" w:rsidRDefault="00584AA6" w:rsidP="003D2C91">
            <w:pPr>
              <w:rPr>
                <w:rFonts w:ascii="PT Astra Sans" w:hAnsi="PT Astra Sans"/>
              </w:rPr>
            </w:pPr>
            <w:r w:rsidRPr="002220B8">
              <w:rPr>
                <w:rFonts w:ascii="PT Astra Sans" w:hAnsi="PT Astra Sans"/>
              </w:rPr>
              <w:t>Сроки реализации Программы</w:t>
            </w:r>
          </w:p>
        </w:tc>
        <w:tc>
          <w:tcPr>
            <w:tcW w:w="7348" w:type="dxa"/>
          </w:tcPr>
          <w:p w:rsidR="00584AA6" w:rsidRPr="002220B8" w:rsidRDefault="00584AA6" w:rsidP="003D2C91">
            <w:pPr>
              <w:rPr>
                <w:rFonts w:ascii="PT Astra Sans" w:hAnsi="PT Astra Sans"/>
                <w:color w:val="000000"/>
              </w:rPr>
            </w:pPr>
            <w:r w:rsidRPr="002220B8">
              <w:rPr>
                <w:rFonts w:ascii="PT Astra Sans" w:hAnsi="PT Astra Sans"/>
                <w:color w:val="000000"/>
              </w:rPr>
              <w:t>2024 – 2029 годы</w:t>
            </w:r>
          </w:p>
          <w:p w:rsidR="00584AA6" w:rsidRPr="002220B8" w:rsidRDefault="00584AA6" w:rsidP="003D2C91">
            <w:pPr>
              <w:widowControl w:val="0"/>
              <w:tabs>
                <w:tab w:val="left" w:pos="1035"/>
              </w:tabs>
              <w:suppressAutoHyphens/>
              <w:overflowPunct w:val="0"/>
              <w:autoSpaceDE w:val="0"/>
              <w:jc w:val="both"/>
              <w:textAlignment w:val="baseline"/>
              <w:rPr>
                <w:rFonts w:ascii="PT Astra Sans" w:hAnsi="PT Astra Sans"/>
                <w:color w:val="000000"/>
              </w:rPr>
            </w:pPr>
          </w:p>
        </w:tc>
      </w:tr>
      <w:tr w:rsidR="00584AA6" w:rsidRPr="002220B8" w:rsidTr="003D2C91">
        <w:trPr>
          <w:trHeight w:val="128"/>
        </w:trPr>
        <w:tc>
          <w:tcPr>
            <w:tcW w:w="2120" w:type="dxa"/>
          </w:tcPr>
          <w:p w:rsidR="00584AA6" w:rsidRPr="002220B8" w:rsidRDefault="00584AA6" w:rsidP="003D2C91">
            <w:pPr>
              <w:rPr>
                <w:rFonts w:ascii="PT Astra Sans" w:hAnsi="PT Astra Sans"/>
              </w:rPr>
            </w:pPr>
            <w:r w:rsidRPr="002220B8">
              <w:rPr>
                <w:rFonts w:ascii="PT Astra Sans" w:hAnsi="PT Astra Sans"/>
              </w:rPr>
              <w:t>Объемы бюджетных ассигнований</w:t>
            </w:r>
          </w:p>
        </w:tc>
        <w:tc>
          <w:tcPr>
            <w:tcW w:w="7348" w:type="dxa"/>
          </w:tcPr>
          <w:p w:rsidR="00584AA6" w:rsidRPr="002220B8" w:rsidRDefault="00584AA6" w:rsidP="003D2C91">
            <w:pPr>
              <w:rPr>
                <w:rFonts w:ascii="PT Astra Sans" w:hAnsi="PT Astra Sans"/>
              </w:rPr>
            </w:pPr>
            <w:r w:rsidRPr="002220B8">
              <w:rPr>
                <w:rFonts w:ascii="PT Astra Sans" w:hAnsi="PT Astra Sans"/>
              </w:rPr>
              <w:t>Планируемый объем  бюджетных средств на реализацию муниципальной  Программы составляет  30000</w:t>
            </w:r>
            <w:r w:rsidRPr="002220B8">
              <w:rPr>
                <w:rFonts w:ascii="PT Astra Sans" w:hAnsi="PT Astra Sans"/>
                <w:color w:val="FF0000"/>
              </w:rPr>
              <w:t xml:space="preserve"> </w:t>
            </w:r>
            <w:r w:rsidRPr="002220B8">
              <w:rPr>
                <w:rFonts w:ascii="PT Astra Sans" w:hAnsi="PT Astra Sans"/>
              </w:rPr>
              <w:t>рублей, из них:</w:t>
            </w:r>
          </w:p>
          <w:p w:rsidR="00584AA6" w:rsidRPr="002220B8" w:rsidRDefault="00584AA6" w:rsidP="003D2C91">
            <w:pPr>
              <w:rPr>
                <w:rFonts w:ascii="PT Astra Sans" w:hAnsi="PT Astra Sans"/>
                <w:color w:val="000000" w:themeColor="text1"/>
              </w:rPr>
            </w:pPr>
            <w:r w:rsidRPr="002220B8">
              <w:rPr>
                <w:rFonts w:ascii="PT Astra Sans" w:hAnsi="PT Astra Sans"/>
                <w:color w:val="000000" w:themeColor="text1"/>
              </w:rPr>
              <w:t>в 2024 году – 5 000 рублей;</w:t>
            </w:r>
          </w:p>
          <w:p w:rsidR="00584AA6" w:rsidRPr="002220B8" w:rsidRDefault="00584AA6" w:rsidP="003D2C91">
            <w:pPr>
              <w:rPr>
                <w:rFonts w:ascii="PT Astra Sans" w:hAnsi="PT Astra Sans"/>
                <w:color w:val="000000" w:themeColor="text1"/>
              </w:rPr>
            </w:pPr>
            <w:r w:rsidRPr="002220B8">
              <w:rPr>
                <w:rFonts w:ascii="PT Astra Sans" w:hAnsi="PT Astra Sans"/>
                <w:color w:val="000000" w:themeColor="text1"/>
              </w:rPr>
              <w:t>в 2025 году – 5 000 рублей;</w:t>
            </w:r>
          </w:p>
          <w:p w:rsidR="00584AA6" w:rsidRPr="002220B8" w:rsidRDefault="00584AA6" w:rsidP="003D2C91">
            <w:pPr>
              <w:rPr>
                <w:rFonts w:ascii="PT Astra Sans" w:hAnsi="PT Astra Sans"/>
                <w:color w:val="000000" w:themeColor="text1"/>
              </w:rPr>
            </w:pPr>
            <w:r w:rsidRPr="002220B8">
              <w:rPr>
                <w:rFonts w:ascii="PT Astra Sans" w:hAnsi="PT Astra Sans"/>
                <w:color w:val="000000" w:themeColor="text1"/>
              </w:rPr>
              <w:t>в 2026 году – 5 000 рублей;</w:t>
            </w:r>
          </w:p>
          <w:p w:rsidR="00584AA6" w:rsidRPr="002220B8" w:rsidRDefault="00584AA6" w:rsidP="003D2C91">
            <w:pPr>
              <w:rPr>
                <w:rFonts w:ascii="PT Astra Sans" w:hAnsi="PT Astra Sans"/>
                <w:color w:val="000000" w:themeColor="text1"/>
              </w:rPr>
            </w:pPr>
            <w:r w:rsidRPr="002220B8">
              <w:rPr>
                <w:rFonts w:ascii="PT Astra Sans" w:hAnsi="PT Astra Sans"/>
                <w:color w:val="000000" w:themeColor="text1"/>
              </w:rPr>
              <w:t>в 2027 году – 5 000 рублей;</w:t>
            </w:r>
          </w:p>
          <w:p w:rsidR="00584AA6" w:rsidRPr="002220B8" w:rsidRDefault="00584AA6" w:rsidP="003D2C91">
            <w:pPr>
              <w:rPr>
                <w:rFonts w:ascii="PT Astra Sans" w:hAnsi="PT Astra Sans"/>
                <w:color w:val="000000" w:themeColor="text1"/>
              </w:rPr>
            </w:pPr>
            <w:r w:rsidRPr="002220B8">
              <w:rPr>
                <w:rFonts w:ascii="PT Astra Sans" w:hAnsi="PT Astra Sans"/>
                <w:color w:val="000000" w:themeColor="text1"/>
              </w:rPr>
              <w:t>в 2028 году – 5 000 рублей;</w:t>
            </w:r>
          </w:p>
          <w:p w:rsidR="00584AA6" w:rsidRPr="002220B8" w:rsidRDefault="00584AA6" w:rsidP="003D2C91">
            <w:pPr>
              <w:rPr>
                <w:rFonts w:ascii="PT Astra Sans" w:hAnsi="PT Astra Sans"/>
                <w:color w:val="000000" w:themeColor="text1"/>
              </w:rPr>
            </w:pPr>
            <w:r w:rsidRPr="002220B8">
              <w:rPr>
                <w:rFonts w:ascii="PT Astra Sans" w:hAnsi="PT Astra Sans"/>
                <w:color w:val="000000" w:themeColor="text1"/>
              </w:rPr>
              <w:t xml:space="preserve">в 2029 году – 5 000 рублей. </w:t>
            </w:r>
          </w:p>
        </w:tc>
      </w:tr>
      <w:tr w:rsidR="00584AA6" w:rsidRPr="002220B8" w:rsidTr="003D2C91">
        <w:trPr>
          <w:trHeight w:val="2733"/>
        </w:trPr>
        <w:tc>
          <w:tcPr>
            <w:tcW w:w="2120" w:type="dxa"/>
          </w:tcPr>
          <w:p w:rsidR="00584AA6" w:rsidRPr="002220B8" w:rsidRDefault="00584AA6" w:rsidP="003D2C91">
            <w:pPr>
              <w:rPr>
                <w:rFonts w:ascii="PT Astra Sans" w:hAnsi="PT Astra Sans"/>
              </w:rPr>
            </w:pPr>
            <w:r w:rsidRPr="002220B8">
              <w:rPr>
                <w:rFonts w:ascii="PT Astra Sans" w:hAnsi="PT Astra Sans"/>
              </w:rPr>
              <w:t>Ожидаемые результаты реализации</w:t>
            </w:r>
          </w:p>
        </w:tc>
        <w:tc>
          <w:tcPr>
            <w:tcW w:w="7348" w:type="dxa"/>
          </w:tcPr>
          <w:p w:rsidR="00584AA6" w:rsidRPr="002220B8" w:rsidRDefault="00584AA6" w:rsidP="003D2C91">
            <w:pPr>
              <w:pStyle w:val="2"/>
              <w:shd w:val="clear" w:color="auto" w:fill="auto"/>
              <w:spacing w:line="240" w:lineRule="auto"/>
              <w:ind w:left="20" w:firstLine="0"/>
              <w:jc w:val="left"/>
              <w:rPr>
                <w:rFonts w:ascii="PT Astra Sans" w:hAnsi="PT Astra Sans"/>
                <w:sz w:val="24"/>
                <w:szCs w:val="24"/>
              </w:rPr>
            </w:pPr>
            <w:r w:rsidRPr="002220B8">
              <w:rPr>
                <w:rFonts w:ascii="PT Astra Sans" w:hAnsi="PT Astra Sans"/>
                <w:sz w:val="24"/>
                <w:szCs w:val="24"/>
              </w:rPr>
              <w:t>- преодоление негативной тенденции оттока медицинских кадров в трудоспособном возрасте;</w:t>
            </w:r>
          </w:p>
          <w:p w:rsidR="00584AA6" w:rsidRPr="002220B8" w:rsidRDefault="00584AA6" w:rsidP="003D2C91">
            <w:pPr>
              <w:pStyle w:val="2"/>
              <w:shd w:val="clear" w:color="auto" w:fill="auto"/>
              <w:spacing w:line="240" w:lineRule="auto"/>
              <w:ind w:right="80" w:firstLine="0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2220B8">
              <w:rPr>
                <w:rFonts w:ascii="PT Astra Sans" w:hAnsi="PT Astra Sans"/>
                <w:sz w:val="24"/>
                <w:szCs w:val="24"/>
              </w:rPr>
              <w:t>- повышение и достижение наиболее полной укомплектованности врачами и медицинскими сестрами амбулаторно-поликлинического звена;</w:t>
            </w:r>
          </w:p>
          <w:p w:rsidR="00584AA6" w:rsidRPr="002220B8" w:rsidRDefault="00584AA6" w:rsidP="003D2C91">
            <w:pPr>
              <w:pStyle w:val="2"/>
              <w:shd w:val="clear" w:color="auto" w:fill="auto"/>
              <w:spacing w:line="240" w:lineRule="auto"/>
              <w:ind w:right="80" w:firstLine="0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2220B8">
              <w:rPr>
                <w:rFonts w:ascii="PT Astra Sans" w:hAnsi="PT Astra Sans"/>
                <w:sz w:val="24"/>
                <w:szCs w:val="24"/>
              </w:rPr>
              <w:t>- обеспечение населения врачами специальностей, по профилю которых регистрируется наиболее высокая частота распространения болезней на территории Белозерского муниципального округа;</w:t>
            </w:r>
          </w:p>
          <w:p w:rsidR="00584AA6" w:rsidRPr="002220B8" w:rsidRDefault="00584AA6" w:rsidP="003D2C91">
            <w:pPr>
              <w:pStyle w:val="2"/>
              <w:shd w:val="clear" w:color="auto" w:fill="auto"/>
              <w:spacing w:line="240" w:lineRule="auto"/>
              <w:ind w:right="80" w:firstLine="0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2220B8">
              <w:rPr>
                <w:rFonts w:ascii="PT Astra Sans" w:hAnsi="PT Astra Sans"/>
                <w:sz w:val="24"/>
                <w:szCs w:val="24"/>
              </w:rPr>
              <w:t xml:space="preserve">- повышение доступности и качества медицинской помощи в </w:t>
            </w:r>
            <w:r>
              <w:rPr>
                <w:rFonts w:ascii="PT Astra Sans" w:hAnsi="PT Astra Sans"/>
                <w:sz w:val="24"/>
                <w:szCs w:val="24"/>
              </w:rPr>
              <w:t>Белозерском</w:t>
            </w:r>
            <w:r w:rsidRPr="002220B8">
              <w:rPr>
                <w:rFonts w:ascii="PT Astra Sans" w:hAnsi="PT Astra Sans"/>
                <w:sz w:val="24"/>
                <w:szCs w:val="24"/>
              </w:rPr>
              <w:t xml:space="preserve"> муниципальном округе.</w:t>
            </w:r>
          </w:p>
        </w:tc>
      </w:tr>
    </w:tbl>
    <w:p w:rsidR="00584AA6" w:rsidRPr="002220B8" w:rsidRDefault="00584AA6" w:rsidP="00584AA6">
      <w:pPr>
        <w:jc w:val="center"/>
        <w:rPr>
          <w:rFonts w:ascii="PT Astra Sans" w:hAnsi="PT Astra Sans"/>
          <w:b/>
          <w:color w:val="000000"/>
        </w:rPr>
      </w:pPr>
    </w:p>
    <w:p w:rsidR="00584AA6" w:rsidRDefault="00584AA6" w:rsidP="00584AA6">
      <w:pPr>
        <w:jc w:val="center"/>
        <w:rPr>
          <w:rFonts w:ascii="PT Astra Sans" w:hAnsi="PT Astra Sans"/>
          <w:b/>
          <w:color w:val="000000"/>
        </w:rPr>
      </w:pPr>
    </w:p>
    <w:p w:rsidR="00CB6241" w:rsidRDefault="00CB6241"/>
    <w:p w:rsidR="00CB6241" w:rsidRDefault="00CB6241"/>
    <w:p w:rsidR="00CB6241" w:rsidRDefault="00CB6241"/>
    <w:p w:rsidR="00584AA6" w:rsidRDefault="00584AA6"/>
    <w:p w:rsidR="00584AA6" w:rsidRDefault="00584AA6"/>
    <w:p w:rsidR="00584AA6" w:rsidRDefault="00584AA6"/>
    <w:p w:rsidR="00584AA6" w:rsidRDefault="00584AA6"/>
    <w:p w:rsidR="00584AA6" w:rsidRDefault="00584AA6"/>
    <w:p w:rsidR="00584AA6" w:rsidRDefault="00584AA6"/>
    <w:p w:rsidR="00584AA6" w:rsidRDefault="00584AA6"/>
    <w:p w:rsidR="00584AA6" w:rsidRDefault="00584AA6"/>
    <w:p w:rsidR="00584AA6" w:rsidRDefault="00584AA6"/>
    <w:p w:rsidR="00CB6241" w:rsidRDefault="00CB6241"/>
    <w:p w:rsidR="00CB6241" w:rsidRDefault="00CB6241"/>
    <w:p w:rsidR="00CB6241" w:rsidRDefault="00CB6241" w:rsidP="00CB6241">
      <w:pPr>
        <w:rPr>
          <w:rFonts w:ascii="PT Astra Sans" w:hAnsi="PT Astra Sans"/>
        </w:rPr>
      </w:pPr>
      <w:r w:rsidRPr="009A0958">
        <w:rPr>
          <w:rFonts w:ascii="PT Astra Sans" w:hAnsi="PT Astra Sans"/>
        </w:rPr>
        <w:lastRenderedPageBreak/>
        <w:t>Форма 2. Оценка целевых индикаторов муниципальной программы «</w:t>
      </w:r>
      <w:r w:rsidR="00DC3B08" w:rsidRPr="00DC3B08">
        <w:rPr>
          <w:rFonts w:ascii="PT Astra Sans" w:eastAsiaTheme="minorHAnsi" w:hAnsi="PT Astra Sans"/>
          <w:bCs/>
          <w:lang w:eastAsia="en-US"/>
        </w:rPr>
        <w:t>Закрепление медицинских кадров в здравоохранении Белозерского муниципального округа»</w:t>
      </w:r>
      <w:r>
        <w:rPr>
          <w:rFonts w:ascii="PT Astra Sans" w:hAnsi="PT Astra Sans"/>
        </w:rPr>
        <w:t xml:space="preserve"> в 202</w:t>
      </w:r>
      <w:r w:rsidR="00DC3B08">
        <w:rPr>
          <w:rFonts w:ascii="PT Astra Sans" w:hAnsi="PT Astra Sans"/>
        </w:rPr>
        <w:t>4</w:t>
      </w:r>
      <w:r w:rsidRPr="009A0958">
        <w:rPr>
          <w:rFonts w:ascii="PT Astra Sans" w:hAnsi="PT Astra Sans"/>
        </w:rPr>
        <w:t xml:space="preserve"> году </w:t>
      </w:r>
    </w:p>
    <w:tbl>
      <w:tblPr>
        <w:tblStyle w:val="a3"/>
        <w:tblW w:w="9464" w:type="dxa"/>
        <w:tblLayout w:type="fixed"/>
        <w:tblLook w:val="04A0" w:firstRow="1" w:lastRow="0" w:firstColumn="1" w:lastColumn="0" w:noHBand="0" w:noVBand="1"/>
      </w:tblPr>
      <w:tblGrid>
        <w:gridCol w:w="3369"/>
        <w:gridCol w:w="1417"/>
        <w:gridCol w:w="1134"/>
        <w:gridCol w:w="891"/>
        <w:gridCol w:w="35"/>
        <w:gridCol w:w="1564"/>
        <w:gridCol w:w="19"/>
        <w:gridCol w:w="1035"/>
      </w:tblGrid>
      <w:tr w:rsidR="00DC3B08" w:rsidTr="00DC3B08">
        <w:tc>
          <w:tcPr>
            <w:tcW w:w="3369" w:type="dxa"/>
            <w:vMerge w:val="restart"/>
            <w:vAlign w:val="center"/>
          </w:tcPr>
          <w:p w:rsidR="00DC3B08" w:rsidRPr="002A5952" w:rsidRDefault="00DC3B08" w:rsidP="00DC3B08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 xml:space="preserve">Наименование </w:t>
            </w:r>
            <w:proofErr w:type="gramStart"/>
            <w:r w:rsidRPr="002A5952">
              <w:rPr>
                <w:rFonts w:ascii="PT Astra Sans" w:hAnsi="PT Astra Sans"/>
              </w:rPr>
              <w:t>целевого  индикатора</w:t>
            </w:r>
            <w:proofErr w:type="gramEnd"/>
          </w:p>
        </w:tc>
        <w:tc>
          <w:tcPr>
            <w:tcW w:w="1417" w:type="dxa"/>
            <w:vMerge w:val="restart"/>
            <w:vAlign w:val="center"/>
          </w:tcPr>
          <w:p w:rsidR="00DC3B08" w:rsidRPr="002A5952" w:rsidRDefault="00DC3B08" w:rsidP="00DC3B08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Единица измерения</w:t>
            </w:r>
          </w:p>
        </w:tc>
        <w:tc>
          <w:tcPr>
            <w:tcW w:w="4678" w:type="dxa"/>
            <w:gridSpan w:val="6"/>
          </w:tcPr>
          <w:p w:rsidR="00DC3B08" w:rsidRDefault="00DC3B08" w:rsidP="00DC3B08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Значение целевого показателя</w:t>
            </w:r>
          </w:p>
        </w:tc>
      </w:tr>
      <w:tr w:rsidR="00DC3B08" w:rsidTr="00DC3B08">
        <w:tc>
          <w:tcPr>
            <w:tcW w:w="3369" w:type="dxa"/>
            <w:vMerge/>
            <w:vAlign w:val="center"/>
          </w:tcPr>
          <w:p w:rsidR="00DC3B08" w:rsidRPr="002A5952" w:rsidRDefault="00DC3B08" w:rsidP="00DC3B08">
            <w:pPr>
              <w:rPr>
                <w:rFonts w:ascii="PT Astra Sans" w:hAnsi="PT Astra Sans"/>
              </w:rPr>
            </w:pPr>
          </w:p>
        </w:tc>
        <w:tc>
          <w:tcPr>
            <w:tcW w:w="1417" w:type="dxa"/>
            <w:vMerge/>
            <w:vAlign w:val="center"/>
          </w:tcPr>
          <w:p w:rsidR="00DC3B08" w:rsidRPr="002A5952" w:rsidRDefault="00DC3B08" w:rsidP="00DC3B08">
            <w:pPr>
              <w:rPr>
                <w:rFonts w:ascii="PT Astra Sans" w:hAnsi="PT Astra Sans"/>
              </w:rPr>
            </w:pPr>
          </w:p>
        </w:tc>
        <w:tc>
          <w:tcPr>
            <w:tcW w:w="1134" w:type="dxa"/>
          </w:tcPr>
          <w:p w:rsidR="00DC3B08" w:rsidRDefault="00DC3B08" w:rsidP="00DC3B08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План</w:t>
            </w:r>
          </w:p>
        </w:tc>
        <w:tc>
          <w:tcPr>
            <w:tcW w:w="926" w:type="dxa"/>
            <w:gridSpan w:val="2"/>
          </w:tcPr>
          <w:p w:rsidR="00DC3B08" w:rsidRDefault="00DC3B08" w:rsidP="00DC3B08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Факт</w:t>
            </w:r>
          </w:p>
        </w:tc>
        <w:tc>
          <w:tcPr>
            <w:tcW w:w="1564" w:type="dxa"/>
          </w:tcPr>
          <w:p w:rsidR="00DC3B08" w:rsidRDefault="00DC3B08" w:rsidP="00DC3B08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Выполнение, %</w:t>
            </w:r>
          </w:p>
        </w:tc>
        <w:tc>
          <w:tcPr>
            <w:tcW w:w="1054" w:type="dxa"/>
            <w:gridSpan w:val="2"/>
          </w:tcPr>
          <w:p w:rsidR="00DC3B08" w:rsidRDefault="00DC3B08" w:rsidP="00DC3B08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Оценка в баллах</w:t>
            </w:r>
          </w:p>
        </w:tc>
      </w:tr>
      <w:tr w:rsidR="00DC3B08" w:rsidTr="00DC3B08">
        <w:tc>
          <w:tcPr>
            <w:tcW w:w="3369" w:type="dxa"/>
          </w:tcPr>
          <w:p w:rsidR="00DC3B08" w:rsidRPr="002220B8" w:rsidRDefault="00DC3B08" w:rsidP="00DC3B08">
            <w:pPr>
              <w:tabs>
                <w:tab w:val="left" w:pos="3402"/>
              </w:tabs>
              <w:jc w:val="both"/>
              <w:rPr>
                <w:rFonts w:ascii="PT Astra Sans" w:hAnsi="PT Astra Sans"/>
                <w:bCs/>
                <w:color w:val="000000"/>
                <w:spacing w:val="-8"/>
              </w:rPr>
            </w:pPr>
            <w:r w:rsidRPr="002220B8">
              <w:rPr>
                <w:rFonts w:ascii="PT Astra Sans" w:hAnsi="PT Astra Sans"/>
                <w:bCs/>
                <w:color w:val="000000"/>
                <w:spacing w:val="-8"/>
              </w:rPr>
              <w:t>Обеспеченность врачами</w:t>
            </w:r>
          </w:p>
        </w:tc>
        <w:tc>
          <w:tcPr>
            <w:tcW w:w="1417" w:type="dxa"/>
          </w:tcPr>
          <w:p w:rsidR="00DC3B08" w:rsidRPr="002220B8" w:rsidRDefault="00DC3B08" w:rsidP="00DC3B08">
            <w:pPr>
              <w:tabs>
                <w:tab w:val="left" w:pos="3402"/>
              </w:tabs>
              <w:jc w:val="both"/>
              <w:rPr>
                <w:rFonts w:ascii="PT Astra Sans" w:hAnsi="PT Astra Sans"/>
                <w:bCs/>
                <w:color w:val="000000"/>
                <w:spacing w:val="-8"/>
              </w:rPr>
            </w:pPr>
            <w:r w:rsidRPr="002220B8">
              <w:rPr>
                <w:rFonts w:ascii="PT Astra Sans" w:hAnsi="PT Astra Sans"/>
              </w:rPr>
              <w:t>Человек на 10 тысяч населения</w:t>
            </w:r>
          </w:p>
        </w:tc>
        <w:tc>
          <w:tcPr>
            <w:tcW w:w="1134" w:type="dxa"/>
            <w:vAlign w:val="center"/>
          </w:tcPr>
          <w:p w:rsidR="00DC3B08" w:rsidRPr="002A5952" w:rsidRDefault="00DC3B08" w:rsidP="00DC3B08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14</w:t>
            </w:r>
          </w:p>
        </w:tc>
        <w:tc>
          <w:tcPr>
            <w:tcW w:w="891" w:type="dxa"/>
            <w:vAlign w:val="center"/>
          </w:tcPr>
          <w:p w:rsidR="00DC3B08" w:rsidRPr="002A5952" w:rsidRDefault="00DC3B08" w:rsidP="00DC3B08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14</w:t>
            </w:r>
          </w:p>
        </w:tc>
        <w:tc>
          <w:tcPr>
            <w:tcW w:w="1618" w:type="dxa"/>
            <w:gridSpan w:val="3"/>
            <w:vAlign w:val="center"/>
          </w:tcPr>
          <w:p w:rsidR="00DC3B08" w:rsidRPr="002A5952" w:rsidRDefault="00DC3B08" w:rsidP="00DC3B08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100%</w:t>
            </w:r>
          </w:p>
        </w:tc>
        <w:tc>
          <w:tcPr>
            <w:tcW w:w="1035" w:type="dxa"/>
            <w:vAlign w:val="center"/>
          </w:tcPr>
          <w:p w:rsidR="00DC3B08" w:rsidRPr="002A5952" w:rsidRDefault="00DC3B08" w:rsidP="00DC3B08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+1</w:t>
            </w:r>
          </w:p>
        </w:tc>
      </w:tr>
      <w:tr w:rsidR="00DC3B08" w:rsidTr="00DC3B08">
        <w:tc>
          <w:tcPr>
            <w:tcW w:w="3369" w:type="dxa"/>
          </w:tcPr>
          <w:p w:rsidR="00DC3B08" w:rsidRPr="002220B8" w:rsidRDefault="00DC3B08" w:rsidP="00DC3B08">
            <w:pPr>
              <w:tabs>
                <w:tab w:val="left" w:pos="3402"/>
              </w:tabs>
              <w:jc w:val="both"/>
              <w:rPr>
                <w:rFonts w:ascii="PT Astra Sans" w:hAnsi="PT Astra Sans"/>
                <w:bCs/>
                <w:color w:val="000000"/>
                <w:spacing w:val="-8"/>
              </w:rPr>
            </w:pPr>
            <w:r w:rsidRPr="002220B8">
              <w:rPr>
                <w:rFonts w:ascii="PT Astra Sans" w:hAnsi="PT Astra Sans"/>
              </w:rPr>
              <w:t>Обеспеченность средним медицинским персоналом</w:t>
            </w:r>
          </w:p>
        </w:tc>
        <w:tc>
          <w:tcPr>
            <w:tcW w:w="1417" w:type="dxa"/>
          </w:tcPr>
          <w:p w:rsidR="00DC3B08" w:rsidRPr="002220B8" w:rsidRDefault="00DC3B08" w:rsidP="00DC3B08">
            <w:pPr>
              <w:tabs>
                <w:tab w:val="left" w:pos="3402"/>
              </w:tabs>
              <w:jc w:val="both"/>
              <w:rPr>
                <w:rFonts w:ascii="PT Astra Sans" w:hAnsi="PT Astra Sans"/>
                <w:bCs/>
                <w:color w:val="000000"/>
                <w:spacing w:val="-8"/>
              </w:rPr>
            </w:pPr>
            <w:r w:rsidRPr="002220B8">
              <w:rPr>
                <w:rFonts w:ascii="PT Astra Sans" w:hAnsi="PT Astra Sans"/>
              </w:rPr>
              <w:t>Человек на 10 тысяч населения</w:t>
            </w:r>
          </w:p>
        </w:tc>
        <w:tc>
          <w:tcPr>
            <w:tcW w:w="1134" w:type="dxa"/>
            <w:vAlign w:val="center"/>
          </w:tcPr>
          <w:p w:rsidR="00DC3B08" w:rsidRPr="002A5952" w:rsidRDefault="00DC3B08" w:rsidP="00DC3B08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89</w:t>
            </w:r>
          </w:p>
        </w:tc>
        <w:tc>
          <w:tcPr>
            <w:tcW w:w="891" w:type="dxa"/>
            <w:vAlign w:val="center"/>
          </w:tcPr>
          <w:p w:rsidR="00DC3B08" w:rsidRPr="002A5952" w:rsidRDefault="00DC3B08" w:rsidP="00DC3B08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89</w:t>
            </w:r>
          </w:p>
        </w:tc>
        <w:tc>
          <w:tcPr>
            <w:tcW w:w="1618" w:type="dxa"/>
            <w:gridSpan w:val="3"/>
            <w:vAlign w:val="center"/>
          </w:tcPr>
          <w:p w:rsidR="00DC3B08" w:rsidRPr="002A5952" w:rsidRDefault="00DC3B08" w:rsidP="00DC3B08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100%</w:t>
            </w:r>
          </w:p>
        </w:tc>
        <w:tc>
          <w:tcPr>
            <w:tcW w:w="1035" w:type="dxa"/>
            <w:vAlign w:val="center"/>
          </w:tcPr>
          <w:p w:rsidR="00DC3B08" w:rsidRPr="002A5952" w:rsidRDefault="00DC3B08" w:rsidP="00DC3B08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+1</w:t>
            </w:r>
          </w:p>
        </w:tc>
      </w:tr>
      <w:tr w:rsidR="00DC3B08" w:rsidTr="00DC3B08">
        <w:tc>
          <w:tcPr>
            <w:tcW w:w="3369" w:type="dxa"/>
          </w:tcPr>
          <w:p w:rsidR="00DC3B08" w:rsidRPr="002220B8" w:rsidRDefault="00DC3B08" w:rsidP="00DC3B08">
            <w:pPr>
              <w:pStyle w:val="2"/>
              <w:shd w:val="clear" w:color="auto" w:fill="auto"/>
              <w:tabs>
                <w:tab w:val="left" w:pos="3402"/>
              </w:tabs>
              <w:spacing w:line="240" w:lineRule="auto"/>
              <w:ind w:firstLine="0"/>
              <w:jc w:val="left"/>
              <w:rPr>
                <w:rFonts w:ascii="PT Astra Sans" w:hAnsi="PT Astra Sans"/>
                <w:sz w:val="24"/>
                <w:szCs w:val="24"/>
              </w:rPr>
            </w:pPr>
            <w:r w:rsidRPr="002220B8">
              <w:rPr>
                <w:rFonts w:ascii="PT Astra Sans" w:hAnsi="PT Astra Sans"/>
                <w:sz w:val="24"/>
                <w:szCs w:val="24"/>
              </w:rPr>
              <w:t xml:space="preserve">Доля врачей, обеспеченных жильем, из числа врачей, привлеченных в </w:t>
            </w:r>
            <w:r>
              <w:rPr>
                <w:rFonts w:ascii="PT Astra Sans" w:hAnsi="PT Astra Sans"/>
                <w:sz w:val="24"/>
                <w:szCs w:val="24"/>
              </w:rPr>
              <w:t xml:space="preserve">Белозерский </w:t>
            </w:r>
            <w:r w:rsidRPr="002220B8">
              <w:rPr>
                <w:rFonts w:ascii="PT Astra Sans" w:hAnsi="PT Astra Sans"/>
                <w:sz w:val="24"/>
                <w:szCs w:val="24"/>
              </w:rPr>
              <w:t>муниципальный округ</w:t>
            </w:r>
          </w:p>
        </w:tc>
        <w:tc>
          <w:tcPr>
            <w:tcW w:w="1417" w:type="dxa"/>
          </w:tcPr>
          <w:p w:rsidR="00DC3B08" w:rsidRPr="002220B8" w:rsidRDefault="00DC3B08" w:rsidP="00DC3B08">
            <w:pPr>
              <w:pStyle w:val="2"/>
              <w:shd w:val="clear" w:color="auto" w:fill="auto"/>
              <w:tabs>
                <w:tab w:val="left" w:pos="3402"/>
              </w:tabs>
              <w:spacing w:line="240" w:lineRule="auto"/>
              <w:ind w:firstLine="0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2220B8">
              <w:rPr>
                <w:rFonts w:ascii="PT Astra Sans" w:hAnsi="PT Astra Sans"/>
                <w:sz w:val="24"/>
                <w:szCs w:val="24"/>
              </w:rPr>
              <w:t>Процент</w:t>
            </w:r>
          </w:p>
        </w:tc>
        <w:tc>
          <w:tcPr>
            <w:tcW w:w="1134" w:type="dxa"/>
            <w:vAlign w:val="center"/>
          </w:tcPr>
          <w:p w:rsidR="00DC3B08" w:rsidRPr="002A5952" w:rsidRDefault="00DC3B08" w:rsidP="00DC3B08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100</w:t>
            </w:r>
          </w:p>
        </w:tc>
        <w:tc>
          <w:tcPr>
            <w:tcW w:w="891" w:type="dxa"/>
            <w:vAlign w:val="center"/>
          </w:tcPr>
          <w:p w:rsidR="00DC3B08" w:rsidRPr="002A5952" w:rsidRDefault="00DC3B08" w:rsidP="00DC3B08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100</w:t>
            </w:r>
          </w:p>
        </w:tc>
        <w:tc>
          <w:tcPr>
            <w:tcW w:w="1618" w:type="dxa"/>
            <w:gridSpan w:val="3"/>
            <w:vAlign w:val="center"/>
          </w:tcPr>
          <w:p w:rsidR="00DC3B08" w:rsidRPr="002A5952" w:rsidRDefault="00DC3B08" w:rsidP="00DC3B08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100%</w:t>
            </w:r>
          </w:p>
        </w:tc>
        <w:tc>
          <w:tcPr>
            <w:tcW w:w="1035" w:type="dxa"/>
            <w:vAlign w:val="center"/>
          </w:tcPr>
          <w:p w:rsidR="00DC3B08" w:rsidRPr="002A5952" w:rsidRDefault="00DC3B08" w:rsidP="00DC3B08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+1</w:t>
            </w:r>
          </w:p>
        </w:tc>
      </w:tr>
      <w:tr w:rsidR="00DC3B08" w:rsidTr="00DC3B08">
        <w:tc>
          <w:tcPr>
            <w:tcW w:w="3369" w:type="dxa"/>
          </w:tcPr>
          <w:p w:rsidR="00DC3B08" w:rsidRPr="002220B8" w:rsidRDefault="00DC3B08" w:rsidP="00DC3B08">
            <w:pPr>
              <w:pStyle w:val="2"/>
              <w:shd w:val="clear" w:color="auto" w:fill="auto"/>
              <w:tabs>
                <w:tab w:val="left" w:pos="3402"/>
              </w:tabs>
              <w:spacing w:line="240" w:lineRule="auto"/>
              <w:ind w:firstLine="0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2220B8">
              <w:rPr>
                <w:rFonts w:ascii="PT Astra Sans" w:hAnsi="PT Astra Sans"/>
                <w:sz w:val="24"/>
                <w:szCs w:val="24"/>
              </w:rPr>
              <w:t>Число абитуриентов, направленных на целевую подготовку по образовательным программам профессионального обучения</w:t>
            </w:r>
          </w:p>
        </w:tc>
        <w:tc>
          <w:tcPr>
            <w:tcW w:w="1417" w:type="dxa"/>
          </w:tcPr>
          <w:p w:rsidR="00DC3B08" w:rsidRPr="002220B8" w:rsidRDefault="00DC3B08" w:rsidP="00DC3B08">
            <w:pPr>
              <w:pStyle w:val="2"/>
              <w:shd w:val="clear" w:color="auto" w:fill="auto"/>
              <w:tabs>
                <w:tab w:val="left" w:pos="3402"/>
              </w:tabs>
              <w:spacing w:line="240" w:lineRule="auto"/>
              <w:ind w:firstLine="0"/>
              <w:jc w:val="left"/>
              <w:rPr>
                <w:rFonts w:ascii="PT Astra Sans" w:hAnsi="PT Astra Sans"/>
                <w:sz w:val="24"/>
                <w:szCs w:val="24"/>
              </w:rPr>
            </w:pPr>
            <w:r w:rsidRPr="002220B8">
              <w:rPr>
                <w:rFonts w:ascii="PT Astra Sans" w:hAnsi="PT Astra Sans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DC3B08" w:rsidRPr="002A5952" w:rsidRDefault="00DC3B08" w:rsidP="00DC3B08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2</w:t>
            </w:r>
          </w:p>
        </w:tc>
        <w:tc>
          <w:tcPr>
            <w:tcW w:w="891" w:type="dxa"/>
            <w:vAlign w:val="center"/>
          </w:tcPr>
          <w:p w:rsidR="00DC3B08" w:rsidRPr="002A5952" w:rsidRDefault="00DC3B08" w:rsidP="00DC3B08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2</w:t>
            </w:r>
          </w:p>
        </w:tc>
        <w:tc>
          <w:tcPr>
            <w:tcW w:w="1618" w:type="dxa"/>
            <w:gridSpan w:val="3"/>
            <w:vAlign w:val="center"/>
          </w:tcPr>
          <w:p w:rsidR="00DC3B08" w:rsidRPr="002A5952" w:rsidRDefault="00DC3B08" w:rsidP="00DC3B08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100%</w:t>
            </w:r>
          </w:p>
        </w:tc>
        <w:tc>
          <w:tcPr>
            <w:tcW w:w="1035" w:type="dxa"/>
            <w:vAlign w:val="center"/>
          </w:tcPr>
          <w:p w:rsidR="00DC3B08" w:rsidRPr="002A5952" w:rsidRDefault="00DC3B08" w:rsidP="00DC3B08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+1</w:t>
            </w:r>
          </w:p>
        </w:tc>
      </w:tr>
      <w:tr w:rsidR="00DC3B08" w:rsidTr="00DC3B08">
        <w:tc>
          <w:tcPr>
            <w:tcW w:w="3369" w:type="dxa"/>
          </w:tcPr>
          <w:p w:rsidR="00DC3B08" w:rsidRPr="002220B8" w:rsidRDefault="00DC3B08" w:rsidP="00DC3B08">
            <w:pPr>
              <w:pStyle w:val="2"/>
              <w:shd w:val="clear" w:color="auto" w:fill="auto"/>
              <w:tabs>
                <w:tab w:val="left" w:pos="3402"/>
              </w:tabs>
              <w:spacing w:line="240" w:lineRule="auto"/>
              <w:ind w:firstLine="0"/>
              <w:jc w:val="left"/>
              <w:rPr>
                <w:rFonts w:ascii="PT Astra Sans" w:hAnsi="PT Astra Sans"/>
                <w:sz w:val="24"/>
                <w:szCs w:val="24"/>
              </w:rPr>
            </w:pPr>
            <w:r w:rsidRPr="002220B8">
              <w:rPr>
                <w:rFonts w:ascii="PT Astra Sans" w:hAnsi="PT Astra Sans"/>
                <w:sz w:val="24"/>
                <w:szCs w:val="24"/>
              </w:rPr>
              <w:t xml:space="preserve">Образовательная организация </w:t>
            </w:r>
            <w:proofErr w:type="gramStart"/>
            <w:r w:rsidRPr="002220B8">
              <w:rPr>
                <w:rFonts w:ascii="PT Astra Sans" w:hAnsi="PT Astra Sans"/>
                <w:sz w:val="24"/>
                <w:szCs w:val="24"/>
              </w:rPr>
              <w:t>высшего  образования</w:t>
            </w:r>
            <w:proofErr w:type="gramEnd"/>
          </w:p>
        </w:tc>
        <w:tc>
          <w:tcPr>
            <w:tcW w:w="1417" w:type="dxa"/>
          </w:tcPr>
          <w:p w:rsidR="00DC3B08" w:rsidRPr="002220B8" w:rsidRDefault="00DC3B08" w:rsidP="00DC3B08">
            <w:pPr>
              <w:pStyle w:val="2"/>
              <w:shd w:val="clear" w:color="auto" w:fill="auto"/>
              <w:tabs>
                <w:tab w:val="left" w:pos="3402"/>
              </w:tabs>
              <w:spacing w:line="240" w:lineRule="auto"/>
              <w:ind w:firstLine="0"/>
              <w:jc w:val="left"/>
              <w:rPr>
                <w:rFonts w:ascii="PT Astra Sans" w:hAnsi="PT Astra Sans"/>
                <w:sz w:val="24"/>
                <w:szCs w:val="24"/>
              </w:rPr>
            </w:pPr>
            <w:r w:rsidRPr="002220B8">
              <w:rPr>
                <w:rFonts w:ascii="PT Astra Sans" w:hAnsi="PT Astra Sans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DC3B08" w:rsidRPr="002A5952" w:rsidRDefault="00DC3B08" w:rsidP="00DC3B08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1</w:t>
            </w:r>
          </w:p>
        </w:tc>
        <w:tc>
          <w:tcPr>
            <w:tcW w:w="891" w:type="dxa"/>
            <w:vAlign w:val="center"/>
          </w:tcPr>
          <w:p w:rsidR="00DC3B08" w:rsidRPr="002A5952" w:rsidRDefault="00DC3B08" w:rsidP="00DC3B08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1</w:t>
            </w:r>
          </w:p>
        </w:tc>
        <w:tc>
          <w:tcPr>
            <w:tcW w:w="1618" w:type="dxa"/>
            <w:gridSpan w:val="3"/>
            <w:vAlign w:val="center"/>
          </w:tcPr>
          <w:p w:rsidR="00DC3B08" w:rsidRPr="002A5952" w:rsidRDefault="00DC3B08" w:rsidP="00DC3B08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100%</w:t>
            </w:r>
          </w:p>
        </w:tc>
        <w:tc>
          <w:tcPr>
            <w:tcW w:w="1035" w:type="dxa"/>
            <w:vAlign w:val="center"/>
          </w:tcPr>
          <w:p w:rsidR="00DC3B08" w:rsidRPr="002A5952" w:rsidRDefault="00DC3B08" w:rsidP="00DC3B08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+1</w:t>
            </w:r>
          </w:p>
        </w:tc>
      </w:tr>
      <w:tr w:rsidR="00DC3B08" w:rsidTr="00DC3B08">
        <w:tc>
          <w:tcPr>
            <w:tcW w:w="3369" w:type="dxa"/>
          </w:tcPr>
          <w:p w:rsidR="00DC3B08" w:rsidRPr="002220B8" w:rsidRDefault="00DC3B08" w:rsidP="00DC3B08">
            <w:pPr>
              <w:pStyle w:val="2"/>
              <w:shd w:val="clear" w:color="auto" w:fill="auto"/>
              <w:tabs>
                <w:tab w:val="left" w:pos="3402"/>
              </w:tabs>
              <w:spacing w:line="240" w:lineRule="auto"/>
              <w:ind w:firstLine="0"/>
              <w:jc w:val="left"/>
              <w:rPr>
                <w:rFonts w:ascii="PT Astra Sans" w:hAnsi="PT Astra Sans"/>
                <w:sz w:val="24"/>
                <w:szCs w:val="24"/>
              </w:rPr>
            </w:pPr>
            <w:r w:rsidRPr="002220B8">
              <w:rPr>
                <w:rFonts w:ascii="PT Astra Sans" w:hAnsi="PT Astra Sans"/>
                <w:sz w:val="24"/>
                <w:szCs w:val="24"/>
              </w:rPr>
              <w:t>Образовательная организация среднего образования</w:t>
            </w:r>
          </w:p>
        </w:tc>
        <w:tc>
          <w:tcPr>
            <w:tcW w:w="1417" w:type="dxa"/>
          </w:tcPr>
          <w:p w:rsidR="00DC3B08" w:rsidRPr="002220B8" w:rsidRDefault="00DC3B08" w:rsidP="00DC3B08">
            <w:pPr>
              <w:pStyle w:val="2"/>
              <w:shd w:val="clear" w:color="auto" w:fill="auto"/>
              <w:tabs>
                <w:tab w:val="left" w:pos="3402"/>
              </w:tabs>
              <w:spacing w:line="240" w:lineRule="auto"/>
              <w:ind w:firstLine="0"/>
              <w:jc w:val="left"/>
              <w:rPr>
                <w:rFonts w:ascii="PT Astra Sans" w:hAnsi="PT Astra Sans"/>
                <w:sz w:val="24"/>
                <w:szCs w:val="24"/>
              </w:rPr>
            </w:pPr>
            <w:r w:rsidRPr="002220B8">
              <w:rPr>
                <w:rFonts w:ascii="PT Astra Sans" w:hAnsi="PT Astra Sans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DC3B08" w:rsidRPr="002A5952" w:rsidRDefault="00DC3B08" w:rsidP="00DC3B08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1</w:t>
            </w:r>
          </w:p>
        </w:tc>
        <w:tc>
          <w:tcPr>
            <w:tcW w:w="891" w:type="dxa"/>
            <w:vAlign w:val="center"/>
          </w:tcPr>
          <w:p w:rsidR="00DC3B08" w:rsidRPr="002A5952" w:rsidRDefault="00DC3B08" w:rsidP="00DC3B08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1</w:t>
            </w:r>
          </w:p>
        </w:tc>
        <w:tc>
          <w:tcPr>
            <w:tcW w:w="1618" w:type="dxa"/>
            <w:gridSpan w:val="3"/>
            <w:vAlign w:val="center"/>
          </w:tcPr>
          <w:p w:rsidR="00DC3B08" w:rsidRPr="002A5952" w:rsidRDefault="00DC3B08" w:rsidP="00DC3B08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100%</w:t>
            </w:r>
          </w:p>
        </w:tc>
        <w:tc>
          <w:tcPr>
            <w:tcW w:w="1035" w:type="dxa"/>
            <w:vAlign w:val="center"/>
          </w:tcPr>
          <w:p w:rsidR="00DC3B08" w:rsidRPr="002A5952" w:rsidRDefault="00DC3B08" w:rsidP="00DC3B08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+1</w:t>
            </w:r>
          </w:p>
        </w:tc>
      </w:tr>
      <w:tr w:rsidR="00DC3B08" w:rsidTr="00DC3B08">
        <w:tc>
          <w:tcPr>
            <w:tcW w:w="3369" w:type="dxa"/>
          </w:tcPr>
          <w:p w:rsidR="00DC3B08" w:rsidRPr="002220B8" w:rsidRDefault="00DC3B08" w:rsidP="00DC3B08">
            <w:pPr>
              <w:pStyle w:val="2"/>
              <w:shd w:val="clear" w:color="auto" w:fill="auto"/>
              <w:tabs>
                <w:tab w:val="left" w:pos="3402"/>
              </w:tabs>
              <w:spacing w:line="240" w:lineRule="auto"/>
              <w:ind w:firstLine="0"/>
              <w:jc w:val="left"/>
              <w:rPr>
                <w:rFonts w:ascii="PT Astra Sans" w:hAnsi="PT Astra Sans"/>
                <w:sz w:val="24"/>
                <w:szCs w:val="24"/>
              </w:rPr>
            </w:pPr>
            <w:r w:rsidRPr="002220B8">
              <w:rPr>
                <w:rFonts w:ascii="PT Astra Sans" w:hAnsi="PT Astra Sans"/>
                <w:sz w:val="24"/>
                <w:szCs w:val="24"/>
              </w:rPr>
              <w:t>Число мероприятий по повышению престижа профессии, проводимых на уровне Белозерского муниципального округа</w:t>
            </w:r>
          </w:p>
        </w:tc>
        <w:tc>
          <w:tcPr>
            <w:tcW w:w="1417" w:type="dxa"/>
          </w:tcPr>
          <w:p w:rsidR="00DC3B08" w:rsidRPr="002220B8" w:rsidRDefault="00DC3B08" w:rsidP="00DC3B08">
            <w:pPr>
              <w:pStyle w:val="2"/>
              <w:shd w:val="clear" w:color="auto" w:fill="auto"/>
              <w:tabs>
                <w:tab w:val="left" w:pos="3402"/>
              </w:tabs>
              <w:spacing w:line="240" w:lineRule="auto"/>
              <w:ind w:firstLine="0"/>
              <w:jc w:val="left"/>
              <w:rPr>
                <w:rFonts w:ascii="PT Astra Sans" w:hAnsi="PT Astra Sans"/>
                <w:sz w:val="24"/>
                <w:szCs w:val="24"/>
              </w:rPr>
            </w:pPr>
            <w:r w:rsidRPr="002220B8">
              <w:rPr>
                <w:rFonts w:ascii="PT Astra Sans" w:hAnsi="PT Astra Sans"/>
                <w:sz w:val="24"/>
                <w:szCs w:val="24"/>
              </w:rPr>
              <w:t>Единица</w:t>
            </w:r>
          </w:p>
        </w:tc>
        <w:tc>
          <w:tcPr>
            <w:tcW w:w="1134" w:type="dxa"/>
            <w:vAlign w:val="center"/>
          </w:tcPr>
          <w:p w:rsidR="00DC3B08" w:rsidRPr="002A5952" w:rsidRDefault="00DC3B08" w:rsidP="00DC3B08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2</w:t>
            </w:r>
          </w:p>
        </w:tc>
        <w:tc>
          <w:tcPr>
            <w:tcW w:w="891" w:type="dxa"/>
            <w:vAlign w:val="center"/>
          </w:tcPr>
          <w:p w:rsidR="00DC3B08" w:rsidRPr="002A5952" w:rsidRDefault="00DC3B08" w:rsidP="00DC3B08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2</w:t>
            </w:r>
          </w:p>
        </w:tc>
        <w:tc>
          <w:tcPr>
            <w:tcW w:w="1618" w:type="dxa"/>
            <w:gridSpan w:val="3"/>
            <w:vAlign w:val="center"/>
          </w:tcPr>
          <w:p w:rsidR="00DC3B08" w:rsidRPr="002A5952" w:rsidRDefault="00DC3B08" w:rsidP="00DC3B08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100%</w:t>
            </w:r>
          </w:p>
        </w:tc>
        <w:tc>
          <w:tcPr>
            <w:tcW w:w="1035" w:type="dxa"/>
            <w:vAlign w:val="center"/>
          </w:tcPr>
          <w:p w:rsidR="00DC3B08" w:rsidRPr="002A5952" w:rsidRDefault="00DC3B08" w:rsidP="00DC3B08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+1</w:t>
            </w:r>
          </w:p>
        </w:tc>
      </w:tr>
      <w:tr w:rsidR="00DC3B08" w:rsidTr="00DC3B08">
        <w:tc>
          <w:tcPr>
            <w:tcW w:w="3369" w:type="dxa"/>
          </w:tcPr>
          <w:p w:rsidR="00DC3B08" w:rsidRPr="002220B8" w:rsidRDefault="00DC3B08" w:rsidP="00DC3B08">
            <w:pPr>
              <w:pStyle w:val="2"/>
              <w:shd w:val="clear" w:color="auto" w:fill="auto"/>
              <w:tabs>
                <w:tab w:val="left" w:pos="3402"/>
              </w:tabs>
              <w:spacing w:line="240" w:lineRule="auto"/>
              <w:ind w:firstLine="0"/>
              <w:jc w:val="left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Всего</w:t>
            </w:r>
          </w:p>
        </w:tc>
        <w:tc>
          <w:tcPr>
            <w:tcW w:w="1417" w:type="dxa"/>
          </w:tcPr>
          <w:p w:rsidR="00DC3B08" w:rsidRPr="002220B8" w:rsidRDefault="00DC3B08" w:rsidP="00DC3B08">
            <w:pPr>
              <w:pStyle w:val="2"/>
              <w:shd w:val="clear" w:color="auto" w:fill="auto"/>
              <w:tabs>
                <w:tab w:val="left" w:pos="3402"/>
              </w:tabs>
              <w:spacing w:line="240" w:lineRule="auto"/>
              <w:ind w:firstLine="0"/>
              <w:jc w:val="left"/>
              <w:rPr>
                <w:rFonts w:ascii="PT Astra Sans" w:hAnsi="PT Astra Sans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C3B08" w:rsidRDefault="00DC3B08" w:rsidP="00DC3B08">
            <w:pPr>
              <w:rPr>
                <w:rFonts w:ascii="PT Astra Sans" w:hAnsi="PT Astra Sans"/>
              </w:rPr>
            </w:pPr>
          </w:p>
        </w:tc>
        <w:tc>
          <w:tcPr>
            <w:tcW w:w="891" w:type="dxa"/>
            <w:vAlign w:val="center"/>
          </w:tcPr>
          <w:p w:rsidR="00DC3B08" w:rsidRDefault="00DC3B08" w:rsidP="00DC3B08">
            <w:pPr>
              <w:rPr>
                <w:rFonts w:ascii="PT Astra Sans" w:hAnsi="PT Astra Sans"/>
              </w:rPr>
            </w:pPr>
          </w:p>
        </w:tc>
        <w:tc>
          <w:tcPr>
            <w:tcW w:w="1618" w:type="dxa"/>
            <w:gridSpan w:val="3"/>
            <w:vAlign w:val="center"/>
          </w:tcPr>
          <w:p w:rsidR="00DC3B08" w:rsidRDefault="00DC3B08" w:rsidP="00DC3B08">
            <w:pPr>
              <w:rPr>
                <w:rFonts w:ascii="PT Astra Sans" w:hAnsi="PT Astra Sans"/>
              </w:rPr>
            </w:pPr>
          </w:p>
        </w:tc>
        <w:tc>
          <w:tcPr>
            <w:tcW w:w="1035" w:type="dxa"/>
            <w:vAlign w:val="center"/>
          </w:tcPr>
          <w:p w:rsidR="00DC3B08" w:rsidRDefault="00DC3B08" w:rsidP="00DC3B08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+7</w:t>
            </w:r>
          </w:p>
        </w:tc>
      </w:tr>
    </w:tbl>
    <w:p w:rsidR="00DC3B08" w:rsidRPr="009A0958" w:rsidRDefault="00DC3B08" w:rsidP="00CB6241">
      <w:pPr>
        <w:rPr>
          <w:rFonts w:ascii="PT Astra Sans" w:hAnsi="PT Astra Sans"/>
        </w:rPr>
      </w:pPr>
    </w:p>
    <w:p w:rsidR="00CB6241" w:rsidRPr="009A0958" w:rsidRDefault="00CB6241" w:rsidP="00CB6241">
      <w:pPr>
        <w:rPr>
          <w:rFonts w:ascii="PT Astra Sans" w:hAnsi="PT Astra Sans"/>
        </w:rPr>
      </w:pPr>
    </w:p>
    <w:p w:rsidR="00584AA6" w:rsidRDefault="00584AA6" w:rsidP="00CB6241">
      <w:pPr>
        <w:rPr>
          <w:rFonts w:ascii="PT Astra Sans" w:hAnsi="PT Astra Sans"/>
        </w:rPr>
      </w:pPr>
    </w:p>
    <w:p w:rsidR="00CB6241" w:rsidRPr="009A0958" w:rsidRDefault="00CB6241" w:rsidP="00CB6241">
      <w:pPr>
        <w:rPr>
          <w:rFonts w:ascii="PT Astra Sans" w:hAnsi="PT Astra Sans"/>
        </w:rPr>
      </w:pPr>
      <w:r w:rsidRPr="009A0958">
        <w:rPr>
          <w:rFonts w:ascii="PT Astra Sans" w:hAnsi="PT Astra Sans"/>
        </w:rPr>
        <w:t xml:space="preserve">Форма </w:t>
      </w:r>
      <w:r w:rsidR="00DC3B08">
        <w:rPr>
          <w:rFonts w:ascii="PT Astra Sans" w:hAnsi="PT Astra Sans"/>
        </w:rPr>
        <w:t>3</w:t>
      </w:r>
      <w:r w:rsidRPr="009A0958">
        <w:rPr>
          <w:rFonts w:ascii="PT Astra Sans" w:hAnsi="PT Astra Sans"/>
        </w:rPr>
        <w:t xml:space="preserve">. Оценка эффективности муниципальной программы </w:t>
      </w:r>
      <w:r w:rsidR="00DC3B08" w:rsidRPr="009A0958">
        <w:rPr>
          <w:rFonts w:ascii="PT Astra Sans" w:hAnsi="PT Astra Sans"/>
        </w:rPr>
        <w:t>«</w:t>
      </w:r>
      <w:r w:rsidR="00DC3B08" w:rsidRPr="00DC3B08">
        <w:rPr>
          <w:rFonts w:ascii="PT Astra Sans" w:eastAsiaTheme="minorHAnsi" w:hAnsi="PT Astra Sans"/>
          <w:bCs/>
          <w:lang w:eastAsia="en-US"/>
        </w:rPr>
        <w:t>Закрепление медицинских кадров в здравоохранении Белозерского муниципального округа»</w:t>
      </w:r>
    </w:p>
    <w:tbl>
      <w:tblPr>
        <w:tblW w:w="9505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89"/>
        <w:gridCol w:w="1751"/>
        <w:gridCol w:w="2265"/>
      </w:tblGrid>
      <w:tr w:rsidR="00CB6241" w:rsidRPr="009A0958" w:rsidTr="008B1802">
        <w:trPr>
          <w:trHeight w:val="1005"/>
        </w:trPr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6241" w:rsidRPr="009A0958" w:rsidRDefault="00CB6241" w:rsidP="008B1802">
            <w:pPr>
              <w:rPr>
                <w:rFonts w:ascii="PT Astra Sans" w:hAnsi="PT Astra Sans"/>
              </w:rPr>
            </w:pPr>
            <w:r w:rsidRPr="009A0958">
              <w:rPr>
                <w:rFonts w:ascii="PT Astra Sans" w:hAnsi="PT Astra Sans"/>
              </w:rPr>
              <w:t>Вывод об эффективности муниципальной программы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6241" w:rsidRPr="009A0958" w:rsidRDefault="00CB6241" w:rsidP="008B1802">
            <w:pPr>
              <w:rPr>
                <w:rFonts w:ascii="PT Astra Sans" w:hAnsi="PT Astra Sans"/>
              </w:rPr>
            </w:pPr>
            <w:r w:rsidRPr="009A0958">
              <w:rPr>
                <w:rFonts w:ascii="PT Astra Sans" w:hAnsi="PT Astra Sans"/>
              </w:rPr>
              <w:t>Итоговая сводная оценка (баллов)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6241" w:rsidRPr="009A0958" w:rsidRDefault="00CB6241" w:rsidP="008B1802">
            <w:pPr>
              <w:rPr>
                <w:rFonts w:ascii="PT Astra Sans" w:hAnsi="PT Astra Sans"/>
              </w:rPr>
            </w:pPr>
            <w:r w:rsidRPr="009A0958">
              <w:rPr>
                <w:rFonts w:ascii="PT Astra Sans" w:hAnsi="PT Astra Sans"/>
              </w:rPr>
              <w:t>Предложения по дальнейшей реализации программы</w:t>
            </w:r>
          </w:p>
        </w:tc>
      </w:tr>
      <w:tr w:rsidR="00CB6241" w:rsidRPr="009A0958" w:rsidTr="008B1802">
        <w:trPr>
          <w:trHeight w:val="240"/>
        </w:trPr>
        <w:tc>
          <w:tcPr>
            <w:tcW w:w="5489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B6241" w:rsidRPr="009A0958" w:rsidRDefault="00CB6241" w:rsidP="008B1802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Ожидаемая эффективность достигнута</w:t>
            </w:r>
          </w:p>
        </w:tc>
        <w:tc>
          <w:tcPr>
            <w:tcW w:w="175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B6241" w:rsidRPr="009A0958" w:rsidRDefault="00DC3B08" w:rsidP="008B1802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+</w:t>
            </w:r>
            <w:r w:rsidR="00584AA6">
              <w:rPr>
                <w:rFonts w:ascii="PT Astra Sans" w:hAnsi="PT Astra Sans"/>
              </w:rPr>
              <w:t>7</w:t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B6241" w:rsidRPr="009A0958" w:rsidRDefault="00DC3B08" w:rsidP="00DC3B08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Продолжить реализацию программы</w:t>
            </w:r>
          </w:p>
        </w:tc>
      </w:tr>
    </w:tbl>
    <w:p w:rsidR="00CB6241" w:rsidRPr="009A0958" w:rsidRDefault="00CB6241" w:rsidP="00CB6241">
      <w:pPr>
        <w:rPr>
          <w:rFonts w:ascii="PT Astra Sans" w:hAnsi="PT Astra Sans"/>
          <w:b/>
        </w:rPr>
      </w:pPr>
    </w:p>
    <w:p w:rsidR="00584AA6" w:rsidRDefault="00584AA6" w:rsidP="00CB6241">
      <w:pPr>
        <w:jc w:val="center"/>
        <w:rPr>
          <w:rFonts w:ascii="PT Astra Sans" w:hAnsi="PT Astra Sans"/>
          <w:b/>
        </w:rPr>
      </w:pPr>
    </w:p>
    <w:p w:rsidR="000F5E70" w:rsidRDefault="000F5E70" w:rsidP="000F5E70">
      <w:pPr>
        <w:jc w:val="both"/>
        <w:rPr>
          <w:rFonts w:ascii="PT Astra Sans" w:hAnsi="PT Astra Sans"/>
        </w:rPr>
      </w:pPr>
    </w:p>
    <w:p w:rsidR="000F5E70" w:rsidRDefault="000F5E70" w:rsidP="000F5E70">
      <w:pPr>
        <w:jc w:val="both"/>
        <w:rPr>
          <w:rFonts w:ascii="PT Astra Sans" w:hAnsi="PT Astra Sans"/>
        </w:rPr>
      </w:pPr>
    </w:p>
    <w:p w:rsidR="000F5E70" w:rsidRDefault="000F5E70" w:rsidP="000F5E70">
      <w:pPr>
        <w:jc w:val="both"/>
        <w:rPr>
          <w:rFonts w:ascii="PT Astra Sans" w:hAnsi="PT Astra Sans"/>
        </w:rPr>
      </w:pPr>
    </w:p>
    <w:p w:rsidR="000F5E70" w:rsidRDefault="000F5E70" w:rsidP="000F5E70">
      <w:pPr>
        <w:jc w:val="both"/>
        <w:rPr>
          <w:rFonts w:ascii="PT Astra Sans" w:hAnsi="PT Astra Sans"/>
        </w:rPr>
      </w:pPr>
    </w:p>
    <w:p w:rsidR="000F5E70" w:rsidRDefault="000F5E70" w:rsidP="000F5E70">
      <w:pPr>
        <w:jc w:val="both"/>
        <w:rPr>
          <w:rFonts w:ascii="PT Astra Sans" w:hAnsi="PT Astra Sans"/>
        </w:rPr>
      </w:pPr>
    </w:p>
    <w:p w:rsidR="00CB6241" w:rsidRPr="000F5E70" w:rsidRDefault="000F5E70" w:rsidP="000F5E70">
      <w:pPr>
        <w:jc w:val="both"/>
        <w:rPr>
          <w:rFonts w:ascii="PT Astra Sans" w:hAnsi="PT Astra Sans"/>
        </w:rPr>
      </w:pPr>
      <w:r w:rsidRPr="000F5E70">
        <w:rPr>
          <w:rFonts w:ascii="PT Astra Sans" w:hAnsi="PT Astra Sans"/>
        </w:rPr>
        <w:lastRenderedPageBreak/>
        <w:t xml:space="preserve">Форма 4. </w:t>
      </w:r>
      <w:r w:rsidR="00CB6241" w:rsidRPr="000F5E70">
        <w:rPr>
          <w:rFonts w:ascii="PT Astra Sans" w:hAnsi="PT Astra Sans"/>
        </w:rPr>
        <w:t>Информация</w:t>
      </w:r>
      <w:r>
        <w:rPr>
          <w:rFonts w:ascii="PT Astra Sans" w:hAnsi="PT Astra Sans"/>
        </w:rPr>
        <w:t xml:space="preserve"> </w:t>
      </w:r>
      <w:r w:rsidR="00CB6241" w:rsidRPr="000F5E70">
        <w:rPr>
          <w:rFonts w:ascii="PT Astra Sans" w:hAnsi="PT Astra Sans"/>
        </w:rPr>
        <w:t xml:space="preserve">о финансировании муниципальной программы </w:t>
      </w:r>
      <w:r w:rsidR="00DC3B08" w:rsidRPr="000F5E70">
        <w:rPr>
          <w:rFonts w:ascii="PT Astra Sans" w:hAnsi="PT Astra Sans"/>
        </w:rPr>
        <w:t>«</w:t>
      </w:r>
      <w:r w:rsidR="00DC3B08" w:rsidRPr="000F5E70">
        <w:rPr>
          <w:rFonts w:ascii="PT Astra Sans" w:eastAsiaTheme="minorHAnsi" w:hAnsi="PT Astra Sans"/>
          <w:bCs/>
          <w:lang w:eastAsia="en-US"/>
        </w:rPr>
        <w:t>Закрепление медицинских кадров в здравоохранении Белозерского муниципального округа»</w:t>
      </w:r>
    </w:p>
    <w:p w:rsidR="00CB6241" w:rsidRPr="009A0958" w:rsidRDefault="00CB6241" w:rsidP="00CB6241">
      <w:pPr>
        <w:rPr>
          <w:rFonts w:ascii="PT Astra Sans" w:hAnsi="PT Astra Sans"/>
        </w:rPr>
      </w:pPr>
    </w:p>
    <w:p w:rsidR="000F5E70" w:rsidRDefault="00CB6241" w:rsidP="00CB6241">
      <w:pPr>
        <w:rPr>
          <w:rFonts w:ascii="PT Astra Sans" w:hAnsi="PT Astra Sans"/>
        </w:rPr>
      </w:pPr>
      <w:r w:rsidRPr="009A0958">
        <w:rPr>
          <w:rFonts w:ascii="PT Astra Sans" w:hAnsi="PT Astra Sans"/>
        </w:rPr>
        <w:tab/>
        <w:t xml:space="preserve"> тыс. рублей</w:t>
      </w:r>
      <w:r w:rsidRPr="009A0958">
        <w:rPr>
          <w:rFonts w:ascii="PT Astra Sans" w:hAnsi="PT Astra Sans"/>
        </w:rPr>
        <w:tab/>
        <w:t xml:space="preserve">  </w:t>
      </w: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09"/>
        <w:gridCol w:w="708"/>
        <w:gridCol w:w="851"/>
        <w:gridCol w:w="709"/>
        <w:gridCol w:w="850"/>
        <w:gridCol w:w="851"/>
        <w:gridCol w:w="850"/>
        <w:gridCol w:w="850"/>
        <w:gridCol w:w="850"/>
      </w:tblGrid>
      <w:tr w:rsidR="000F5E70" w:rsidRPr="009A3E01" w:rsidTr="000F5E70">
        <w:trPr>
          <w:trHeight w:val="627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E70" w:rsidRPr="009A3E01" w:rsidRDefault="000F5E70" w:rsidP="00241D8B">
            <w:pPr>
              <w:pStyle w:val="Standard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9A3E01">
              <w:rPr>
                <w:rFonts w:ascii="PT Astra Sans" w:eastAsia="Times New Roman" w:hAnsi="PT Astra Sans" w:cs="Times New Roman"/>
                <w:lang w:eastAsia="ru-RU" w:bidi="ar-SA"/>
              </w:rPr>
              <w:t>Источник финансирования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E70" w:rsidRPr="009A3E01" w:rsidRDefault="000F5E70" w:rsidP="00241D8B">
            <w:pPr>
              <w:pStyle w:val="Standard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2023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E70" w:rsidRPr="009A3E01" w:rsidRDefault="000F5E70" w:rsidP="00241D8B">
            <w:pPr>
              <w:pStyle w:val="Standard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E70" w:rsidRPr="009A3E01" w:rsidRDefault="000F5E70" w:rsidP="00241D8B">
            <w:pPr>
              <w:pStyle w:val="Standard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E70" w:rsidRDefault="000F5E70" w:rsidP="00241D8B">
            <w:pPr>
              <w:pStyle w:val="Standard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E70" w:rsidRDefault="000F5E70" w:rsidP="00241D8B">
            <w:pPr>
              <w:pStyle w:val="Standard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E70" w:rsidRDefault="000F5E70" w:rsidP="00241D8B">
            <w:pPr>
              <w:pStyle w:val="Standard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2028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E70" w:rsidRDefault="000F5E70" w:rsidP="00241D8B">
            <w:pPr>
              <w:pStyle w:val="Standard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2029</w:t>
            </w:r>
          </w:p>
        </w:tc>
      </w:tr>
      <w:tr w:rsidR="000F5E70" w:rsidRPr="009A3E01" w:rsidTr="000F5E70">
        <w:trPr>
          <w:trHeight w:val="439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E70" w:rsidRPr="009A3E01" w:rsidRDefault="000F5E70" w:rsidP="00241D8B">
            <w:pPr>
              <w:ind w:firstLine="709"/>
              <w:rPr>
                <w:rFonts w:ascii="PT Astra Sans" w:hAnsi="PT Astra Sans"/>
                <w:kern w:val="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E70" w:rsidRPr="009A3E01" w:rsidRDefault="000F5E70" w:rsidP="00241D8B">
            <w:pPr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п</w:t>
            </w:r>
            <w:r w:rsidRPr="009A3E01">
              <w:rPr>
                <w:rFonts w:ascii="PT Astra Sans" w:hAnsi="PT Astra Sans"/>
                <w:kern w:val="3"/>
              </w:rPr>
              <w:t>лан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E70" w:rsidRPr="009A3E01" w:rsidRDefault="000F5E70" w:rsidP="00241D8B">
            <w:pPr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ф</w:t>
            </w:r>
            <w:r w:rsidRPr="009A3E01">
              <w:rPr>
                <w:rFonts w:ascii="PT Astra Sans" w:hAnsi="PT Astra Sans"/>
                <w:kern w:val="3"/>
              </w:rPr>
              <w:t>акт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E70" w:rsidRPr="009A3E01" w:rsidRDefault="000F5E70" w:rsidP="00241D8B">
            <w:pPr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п</w:t>
            </w:r>
            <w:r w:rsidRPr="009A3E01">
              <w:rPr>
                <w:rFonts w:ascii="PT Astra Sans" w:hAnsi="PT Astra Sans"/>
                <w:kern w:val="3"/>
              </w:rPr>
              <w:t>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E70" w:rsidRPr="009A3E01" w:rsidRDefault="000F5E70" w:rsidP="00241D8B">
            <w:pPr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ф</w:t>
            </w:r>
            <w:r w:rsidRPr="009A3E01">
              <w:rPr>
                <w:rFonts w:ascii="PT Astra Sans" w:hAnsi="PT Astra Sans"/>
                <w:kern w:val="3"/>
              </w:rPr>
              <w:t>акт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E70" w:rsidRPr="009A3E01" w:rsidRDefault="000F5E70" w:rsidP="00241D8B">
            <w:pPr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п</w:t>
            </w:r>
            <w:r w:rsidRPr="009A3E01">
              <w:rPr>
                <w:rFonts w:ascii="PT Astra Sans" w:hAnsi="PT Astra Sans"/>
                <w:kern w:val="3"/>
              </w:rPr>
              <w:t>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E70" w:rsidRDefault="000F5E70" w:rsidP="00241D8B">
            <w:pPr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E70" w:rsidRDefault="000F5E70" w:rsidP="00241D8B">
            <w:pPr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E70" w:rsidRDefault="000F5E70" w:rsidP="00241D8B">
            <w:pPr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E70" w:rsidRDefault="000F5E70" w:rsidP="00241D8B">
            <w:pPr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план</w:t>
            </w:r>
          </w:p>
        </w:tc>
      </w:tr>
      <w:tr w:rsidR="000F5E70" w:rsidRPr="009A3E01" w:rsidTr="000F5E7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E70" w:rsidRPr="009A3E01" w:rsidRDefault="000F5E70" w:rsidP="00241D8B">
            <w:pPr>
              <w:rPr>
                <w:rFonts w:ascii="PT Astra Sans" w:hAnsi="PT Astra Sans"/>
                <w:kern w:val="3"/>
              </w:rPr>
            </w:pPr>
            <w:r w:rsidRPr="009A3E01">
              <w:rPr>
                <w:rFonts w:ascii="PT Astra Sans" w:hAnsi="PT Astra Sans"/>
                <w:kern w:val="3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E70" w:rsidRPr="009A3E01" w:rsidRDefault="000F5E70" w:rsidP="00241D8B">
            <w:pPr>
              <w:ind w:right="-249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E70" w:rsidRPr="009A3E01" w:rsidRDefault="000F5E70" w:rsidP="00241D8B">
            <w:pPr>
              <w:ind w:right="-249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E70" w:rsidRPr="009A3E01" w:rsidRDefault="000F5E70" w:rsidP="00241D8B">
            <w:pPr>
              <w:ind w:right="-249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E70" w:rsidRPr="009A3E01" w:rsidRDefault="000F5E70" w:rsidP="00241D8B">
            <w:pPr>
              <w:ind w:right="-249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E70" w:rsidRPr="009A3E01" w:rsidRDefault="000F5E70" w:rsidP="00241D8B">
            <w:pPr>
              <w:ind w:right="-249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E70" w:rsidRPr="009A3E01" w:rsidRDefault="000F5E70" w:rsidP="00241D8B">
            <w:pPr>
              <w:ind w:right="-249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E70" w:rsidRPr="009A3E01" w:rsidRDefault="000F5E70" w:rsidP="00241D8B">
            <w:pPr>
              <w:ind w:right="-249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E70" w:rsidRPr="009A3E01" w:rsidRDefault="000F5E70" w:rsidP="00241D8B">
            <w:pPr>
              <w:ind w:right="-249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E70" w:rsidRPr="009A3E01" w:rsidRDefault="000F5E70" w:rsidP="00241D8B">
            <w:pPr>
              <w:ind w:right="-249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5,0</w:t>
            </w:r>
          </w:p>
        </w:tc>
      </w:tr>
      <w:tr w:rsidR="000F5E70" w:rsidRPr="009A3E01" w:rsidTr="000F5E7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E70" w:rsidRPr="009A3E01" w:rsidRDefault="000F5E70" w:rsidP="00241D8B">
            <w:pPr>
              <w:rPr>
                <w:rFonts w:ascii="PT Astra Sans" w:hAnsi="PT Astra Sans"/>
                <w:kern w:val="3"/>
              </w:rPr>
            </w:pPr>
            <w:r w:rsidRPr="009A3E01">
              <w:rPr>
                <w:rFonts w:ascii="PT Astra Sans" w:hAnsi="PT Astra Sans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E70" w:rsidRPr="009A3E01" w:rsidRDefault="000F5E70" w:rsidP="00241D8B">
            <w:pPr>
              <w:ind w:right="-249"/>
              <w:rPr>
                <w:rFonts w:ascii="PT Astra Sans" w:hAnsi="PT Astra Sans"/>
                <w:kern w:val="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E70" w:rsidRPr="009A3E01" w:rsidRDefault="000F5E70" w:rsidP="00241D8B">
            <w:pPr>
              <w:ind w:right="-249"/>
              <w:rPr>
                <w:rFonts w:ascii="PT Astra Sans" w:hAnsi="PT Astra Sans"/>
                <w:kern w:val="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E70" w:rsidRPr="009A3E01" w:rsidRDefault="000F5E70" w:rsidP="00241D8B">
            <w:pPr>
              <w:ind w:right="-249"/>
              <w:rPr>
                <w:rFonts w:ascii="PT Astra Sans" w:hAnsi="PT Astra Sans"/>
                <w:kern w:val="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E70" w:rsidRPr="009A3E01" w:rsidRDefault="000F5E70" w:rsidP="00241D8B">
            <w:pPr>
              <w:ind w:right="-249"/>
              <w:rPr>
                <w:rFonts w:ascii="PT Astra Sans" w:hAnsi="PT Astra Sans"/>
                <w:kern w:val="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E70" w:rsidRPr="009A3E01" w:rsidRDefault="000F5E70" w:rsidP="00241D8B">
            <w:pPr>
              <w:ind w:right="-249"/>
              <w:jc w:val="center"/>
              <w:rPr>
                <w:rFonts w:ascii="PT Astra Sans" w:hAnsi="PT Astra Sans"/>
                <w:kern w:val="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E70" w:rsidRPr="009A3E01" w:rsidRDefault="000F5E70" w:rsidP="00241D8B">
            <w:pPr>
              <w:ind w:right="-249"/>
              <w:jc w:val="center"/>
              <w:rPr>
                <w:rFonts w:ascii="PT Astra Sans" w:hAnsi="PT Astra Sans"/>
                <w:kern w:val="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E70" w:rsidRPr="009A3E01" w:rsidRDefault="000F5E70" w:rsidP="00241D8B">
            <w:pPr>
              <w:ind w:right="-249"/>
              <w:jc w:val="center"/>
              <w:rPr>
                <w:rFonts w:ascii="PT Astra Sans" w:hAnsi="PT Astra Sans"/>
                <w:kern w:val="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E70" w:rsidRPr="009A3E01" w:rsidRDefault="000F5E70" w:rsidP="00241D8B">
            <w:pPr>
              <w:ind w:right="-249"/>
              <w:jc w:val="center"/>
              <w:rPr>
                <w:rFonts w:ascii="PT Astra Sans" w:hAnsi="PT Astra Sans"/>
                <w:kern w:val="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E70" w:rsidRPr="009A3E01" w:rsidRDefault="000F5E70" w:rsidP="00241D8B">
            <w:pPr>
              <w:ind w:right="-249"/>
              <w:jc w:val="center"/>
              <w:rPr>
                <w:rFonts w:ascii="PT Astra Sans" w:hAnsi="PT Astra Sans"/>
                <w:kern w:val="3"/>
              </w:rPr>
            </w:pPr>
          </w:p>
        </w:tc>
      </w:tr>
      <w:tr w:rsidR="000F5E70" w:rsidRPr="009A3E01" w:rsidTr="000F5E7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E70" w:rsidRPr="009A3E01" w:rsidRDefault="000F5E70" w:rsidP="00241D8B">
            <w:pPr>
              <w:rPr>
                <w:rFonts w:ascii="PT Astra Sans" w:hAnsi="PT Astra Sans"/>
                <w:kern w:val="3"/>
              </w:rPr>
            </w:pPr>
            <w:r w:rsidRPr="009A3E01">
              <w:rPr>
                <w:rFonts w:ascii="PT Astra Sans" w:hAnsi="PT Astra Sans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E70" w:rsidRPr="009A3E01" w:rsidRDefault="000F5E70" w:rsidP="00241D8B">
            <w:pPr>
              <w:ind w:right="-249"/>
              <w:rPr>
                <w:rFonts w:ascii="PT Astra Sans" w:hAnsi="PT Astra Sans"/>
                <w:kern w:val="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E70" w:rsidRPr="009A3E01" w:rsidRDefault="000F5E70" w:rsidP="00241D8B">
            <w:pPr>
              <w:ind w:right="-249"/>
              <w:rPr>
                <w:rFonts w:ascii="PT Astra Sans" w:hAnsi="PT Astra Sans"/>
                <w:kern w:val="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E70" w:rsidRPr="009A3E01" w:rsidRDefault="000F5E70" w:rsidP="00241D8B">
            <w:pPr>
              <w:ind w:right="-249"/>
              <w:rPr>
                <w:rFonts w:ascii="PT Astra Sans" w:hAnsi="PT Astra Sans"/>
                <w:kern w:val="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E70" w:rsidRPr="009A3E01" w:rsidRDefault="000F5E70" w:rsidP="00241D8B">
            <w:pPr>
              <w:ind w:right="-249"/>
              <w:rPr>
                <w:rFonts w:ascii="PT Astra Sans" w:hAnsi="PT Astra Sans"/>
                <w:kern w:val="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E70" w:rsidRPr="009A3E01" w:rsidRDefault="000F5E70" w:rsidP="00241D8B">
            <w:pPr>
              <w:ind w:right="-249"/>
              <w:jc w:val="center"/>
              <w:rPr>
                <w:rFonts w:ascii="PT Astra Sans" w:hAnsi="PT Astra Sans"/>
                <w:kern w:val="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E70" w:rsidRPr="009A3E01" w:rsidRDefault="000F5E70" w:rsidP="00241D8B">
            <w:pPr>
              <w:ind w:right="-249"/>
              <w:jc w:val="center"/>
              <w:rPr>
                <w:rFonts w:ascii="PT Astra Sans" w:hAnsi="PT Astra Sans"/>
                <w:kern w:val="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E70" w:rsidRPr="009A3E01" w:rsidRDefault="000F5E70" w:rsidP="00241D8B">
            <w:pPr>
              <w:ind w:right="-249"/>
              <w:jc w:val="center"/>
              <w:rPr>
                <w:rFonts w:ascii="PT Astra Sans" w:hAnsi="PT Astra Sans"/>
                <w:kern w:val="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E70" w:rsidRPr="009A3E01" w:rsidRDefault="000F5E70" w:rsidP="00241D8B">
            <w:pPr>
              <w:ind w:right="-249"/>
              <w:jc w:val="center"/>
              <w:rPr>
                <w:rFonts w:ascii="PT Astra Sans" w:hAnsi="PT Astra Sans"/>
                <w:kern w:val="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E70" w:rsidRPr="009A3E01" w:rsidRDefault="000F5E70" w:rsidP="00241D8B">
            <w:pPr>
              <w:ind w:right="-249"/>
              <w:jc w:val="center"/>
              <w:rPr>
                <w:rFonts w:ascii="PT Astra Sans" w:hAnsi="PT Astra Sans"/>
                <w:kern w:val="3"/>
              </w:rPr>
            </w:pPr>
          </w:p>
        </w:tc>
      </w:tr>
      <w:tr w:rsidR="000F5E70" w:rsidRPr="009A3E01" w:rsidTr="000F5E7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E70" w:rsidRPr="009A3E01" w:rsidRDefault="000F5E70" w:rsidP="000F5E70">
            <w:pPr>
              <w:rPr>
                <w:rFonts w:ascii="PT Astra Sans" w:hAnsi="PT Astra Sans"/>
                <w:kern w:val="3"/>
              </w:rPr>
            </w:pPr>
            <w:r w:rsidRPr="009A3E01">
              <w:rPr>
                <w:rFonts w:ascii="PT Astra Sans" w:hAnsi="PT Astra Sans"/>
              </w:rPr>
              <w:t xml:space="preserve">бюджет </w:t>
            </w:r>
            <w:r>
              <w:rPr>
                <w:rFonts w:ascii="PT Astra Sans" w:hAnsi="PT Astra Sans"/>
              </w:rPr>
              <w:t>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E70" w:rsidRPr="009A3E01" w:rsidRDefault="000F5E70" w:rsidP="000F5E70">
            <w:pPr>
              <w:ind w:right="-249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E70" w:rsidRPr="009A3E01" w:rsidRDefault="000F5E70" w:rsidP="000F5E70">
            <w:pPr>
              <w:ind w:right="-249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E70" w:rsidRPr="009A3E01" w:rsidRDefault="000F5E70" w:rsidP="000F5E70">
            <w:pPr>
              <w:ind w:right="-249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E70" w:rsidRPr="009A3E01" w:rsidRDefault="000F5E70" w:rsidP="000F5E70">
            <w:pPr>
              <w:ind w:right="-249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E70" w:rsidRPr="009A3E01" w:rsidRDefault="000F5E70" w:rsidP="000F5E70">
            <w:pPr>
              <w:ind w:right="-249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E70" w:rsidRPr="009A3E01" w:rsidRDefault="000F5E70" w:rsidP="000F5E70">
            <w:pPr>
              <w:ind w:right="-249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E70" w:rsidRPr="009A3E01" w:rsidRDefault="000F5E70" w:rsidP="000F5E70">
            <w:pPr>
              <w:ind w:right="-249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E70" w:rsidRPr="009A3E01" w:rsidRDefault="000F5E70" w:rsidP="000F5E70">
            <w:pPr>
              <w:ind w:right="-249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E70" w:rsidRPr="009A3E01" w:rsidRDefault="000F5E70" w:rsidP="000F5E70">
            <w:pPr>
              <w:ind w:right="-249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5,0</w:t>
            </w:r>
          </w:p>
        </w:tc>
      </w:tr>
    </w:tbl>
    <w:p w:rsidR="00CB6241" w:rsidRPr="009A0958" w:rsidRDefault="00CB6241" w:rsidP="00CB6241">
      <w:pPr>
        <w:rPr>
          <w:rFonts w:ascii="PT Astra Sans" w:hAnsi="PT Astra Sans"/>
        </w:rPr>
      </w:pPr>
      <w:r w:rsidRPr="009A0958">
        <w:rPr>
          <w:rFonts w:ascii="PT Astra Sans" w:hAnsi="PT Astra Sans"/>
        </w:rPr>
        <w:t xml:space="preserve">  </w:t>
      </w:r>
    </w:p>
    <w:p w:rsidR="00CB6241" w:rsidRPr="009A0958" w:rsidRDefault="00CB6241" w:rsidP="00CB6241">
      <w:pPr>
        <w:rPr>
          <w:rFonts w:ascii="PT Astra Sans" w:hAnsi="PT Astra Sans"/>
        </w:rPr>
      </w:pPr>
      <w:r w:rsidRPr="009A0958">
        <w:rPr>
          <w:rFonts w:ascii="PT Astra Sans" w:hAnsi="PT Astra Sans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536993" w:rsidRDefault="00536993" w:rsidP="00536993">
      <w:pPr>
        <w:rPr>
          <w:rFonts w:ascii="PT Astra Sans" w:hAnsi="PT Astra Sans"/>
        </w:rPr>
      </w:pPr>
      <w:r>
        <w:rPr>
          <w:rFonts w:ascii="PT Astra Sans" w:eastAsia="Lucida Sans Unicode" w:hAnsi="PT Astra Sans"/>
          <w:kern w:val="2"/>
        </w:rPr>
        <w:t>Заместитель Главы Белозерского МО,</w:t>
      </w:r>
    </w:p>
    <w:p w:rsidR="00536993" w:rsidRDefault="00536993" w:rsidP="00536993">
      <w:pPr>
        <w:widowControl w:val="0"/>
        <w:tabs>
          <w:tab w:val="left" w:pos="980"/>
        </w:tabs>
        <w:suppressAutoHyphens/>
        <w:jc w:val="both"/>
        <w:rPr>
          <w:rFonts w:ascii="PT Astra Sans" w:eastAsia="Lucida Sans Unicode" w:hAnsi="PT Astra Sans"/>
          <w:kern w:val="2"/>
        </w:rPr>
      </w:pPr>
      <w:r>
        <w:rPr>
          <w:rFonts w:ascii="PT Astra Sans" w:eastAsia="Lucida Sans Unicode" w:hAnsi="PT Astra Sans"/>
          <w:kern w:val="2"/>
        </w:rPr>
        <w:t xml:space="preserve">начальник управления социальной политики                                    </w:t>
      </w:r>
      <w:r>
        <w:rPr>
          <w:rFonts w:ascii="PT Astra Sans" w:eastAsia="Lucida Sans Unicode" w:hAnsi="PT Astra Sans"/>
          <w:kern w:val="2"/>
        </w:rPr>
        <w:t xml:space="preserve">          </w:t>
      </w:r>
      <w:bookmarkStart w:id="0" w:name="_GoBack"/>
      <w:bookmarkEnd w:id="0"/>
      <w:r>
        <w:rPr>
          <w:rFonts w:ascii="PT Astra Sans" w:eastAsia="Lucida Sans Unicode" w:hAnsi="PT Astra Sans"/>
          <w:kern w:val="2"/>
        </w:rPr>
        <w:t xml:space="preserve">М.С. </w:t>
      </w:r>
      <w:proofErr w:type="spellStart"/>
      <w:r>
        <w:rPr>
          <w:rFonts w:ascii="PT Astra Sans" w:eastAsia="Lucida Sans Unicode" w:hAnsi="PT Astra Sans"/>
          <w:kern w:val="2"/>
        </w:rPr>
        <w:t>Бурнашова</w:t>
      </w:r>
      <w:proofErr w:type="spellEnd"/>
    </w:p>
    <w:p w:rsidR="00CB6241" w:rsidRPr="009A0958" w:rsidRDefault="00CB6241" w:rsidP="00CB6241">
      <w:pPr>
        <w:widowControl w:val="0"/>
        <w:tabs>
          <w:tab w:val="left" w:pos="980"/>
        </w:tabs>
        <w:suppressAutoHyphens/>
        <w:spacing w:after="120" w:line="480" w:lineRule="auto"/>
        <w:jc w:val="center"/>
        <w:rPr>
          <w:rFonts w:ascii="PT Astra Sans" w:eastAsia="Lucida Sans Unicode" w:hAnsi="PT Astra Sans"/>
          <w:b/>
          <w:kern w:val="1"/>
        </w:rPr>
      </w:pPr>
    </w:p>
    <w:p w:rsidR="00CB6241" w:rsidRPr="009A0958" w:rsidRDefault="00CB6241" w:rsidP="00CB6241">
      <w:pPr>
        <w:widowControl w:val="0"/>
        <w:tabs>
          <w:tab w:val="left" w:pos="980"/>
        </w:tabs>
        <w:suppressAutoHyphens/>
        <w:spacing w:after="120" w:line="480" w:lineRule="auto"/>
        <w:jc w:val="center"/>
        <w:rPr>
          <w:rFonts w:ascii="PT Astra Sans" w:eastAsia="Lucida Sans Unicode" w:hAnsi="PT Astra Sans"/>
          <w:b/>
          <w:kern w:val="1"/>
        </w:rPr>
      </w:pPr>
    </w:p>
    <w:p w:rsidR="00CB6241" w:rsidRDefault="00CB6241"/>
    <w:p w:rsidR="00CB6241" w:rsidRDefault="00CB6241"/>
    <w:p w:rsidR="00CB6241" w:rsidRDefault="00CB6241"/>
    <w:p w:rsidR="00CB6241" w:rsidRDefault="00CB6241"/>
    <w:p w:rsidR="00CB6241" w:rsidRDefault="00CB6241"/>
    <w:p w:rsidR="00CB6241" w:rsidRDefault="00CB6241"/>
    <w:p w:rsidR="00CB6241" w:rsidRDefault="00CB6241"/>
    <w:sectPr w:rsidR="00CB62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PT Astra Sans">
    <w:panose1 w:val="020B0603020203020204"/>
    <w:charset w:val="CC"/>
    <w:family w:val="swiss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894"/>
    <w:rsid w:val="000F5E70"/>
    <w:rsid w:val="00536993"/>
    <w:rsid w:val="00584AA6"/>
    <w:rsid w:val="008600FB"/>
    <w:rsid w:val="00CB6241"/>
    <w:rsid w:val="00DC3B08"/>
    <w:rsid w:val="00E54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51E396-74BF-4B24-BF37-3F5BE4A14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62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62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2"/>
    <w:rsid w:val="00584AA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15pt">
    <w:name w:val="Основной текст + 11;5 pt"/>
    <w:basedOn w:val="a4"/>
    <w:rsid w:val="00584AA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4"/>
    <w:rsid w:val="00584AA6"/>
    <w:pPr>
      <w:shd w:val="clear" w:color="auto" w:fill="FFFFFF"/>
      <w:spacing w:line="328" w:lineRule="exact"/>
      <w:ind w:hanging="980"/>
      <w:jc w:val="center"/>
    </w:pPr>
    <w:rPr>
      <w:sz w:val="26"/>
      <w:szCs w:val="26"/>
      <w:lang w:eastAsia="en-US"/>
    </w:rPr>
  </w:style>
  <w:style w:type="paragraph" w:customStyle="1" w:styleId="Standard">
    <w:name w:val="Standard"/>
    <w:rsid w:val="000F5E7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54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825</Words>
  <Characters>4705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Glava</dc:creator>
  <cp:keywords/>
  <dc:description/>
  <cp:lastModifiedBy>Arm-P</cp:lastModifiedBy>
  <cp:revision>5</cp:revision>
  <dcterms:created xsi:type="dcterms:W3CDTF">2024-03-11T09:36:00Z</dcterms:created>
  <dcterms:modified xsi:type="dcterms:W3CDTF">2025-03-03T04:23:00Z</dcterms:modified>
</cp:coreProperties>
</file>